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9F595D"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9F595D">
        <w:rPr>
          <w:rFonts w:ascii="GHEA Grapalat" w:hAnsi="GHEA Grapalat"/>
          <w:i w:val="0"/>
          <w:lang w:val="en-US"/>
        </w:rPr>
        <w:t>.1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526522">
        <w:rPr>
          <w:rFonts w:ascii="GHEA Grapalat" w:hAnsi="GHEA Grapalat"/>
          <w:i w:val="0"/>
          <w:lang w:val="en-US"/>
        </w:rPr>
        <w:t>1</w:t>
      </w:r>
      <w:r w:rsidR="009F595D">
        <w:rPr>
          <w:rFonts w:ascii="GHEA Grapalat" w:hAnsi="GHEA Grapalat"/>
          <w:i w:val="0"/>
          <w:lang w:val="en-US"/>
        </w:rPr>
        <w:t>3</w:t>
      </w:r>
      <w:r w:rsidR="00993B86">
        <w:rPr>
          <w:rFonts w:ascii="GHEA Grapalat" w:hAnsi="GHEA Grapalat"/>
          <w:i w:val="0"/>
          <w:lang w:val="en-US"/>
        </w:rPr>
        <w:t xml:space="preserve">-ого </w:t>
      </w:r>
      <w:r w:rsidR="00526522">
        <w:rPr>
          <w:rFonts w:ascii="GHEA Grapalat" w:hAnsi="GHEA Grapalat"/>
          <w:i w:val="0"/>
          <w:lang w:val="en-US"/>
        </w:rPr>
        <w:t>февраля</w:t>
      </w:r>
      <w:r w:rsidR="004B5013" w:rsidRPr="001778AB">
        <w:rPr>
          <w:rFonts w:ascii="GHEA Grapalat" w:hAnsi="GHEA Grapalat"/>
          <w:i w:val="0"/>
          <w:lang w:val="en-US"/>
        </w:rPr>
        <w:t xml:space="preserve"> </w:t>
      </w:r>
      <w:r w:rsidRPr="001778AB">
        <w:rPr>
          <w:rFonts w:ascii="GHEA Grapalat" w:hAnsi="GHEA Grapalat"/>
          <w:i w:val="0"/>
        </w:rPr>
        <w:t>202</w:t>
      </w:r>
      <w:r w:rsidR="00526522">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DC5B22">
        <w:rPr>
          <w:rFonts w:ascii="GHEA Grapalat" w:hAnsi="GHEA Grapalat"/>
          <w:i w:val="0"/>
        </w:rPr>
        <w:t>HHQK-BMKhTsDzB-25/22</w:t>
      </w:r>
    </w:p>
    <w:p w:rsidR="002E635C" w:rsidRPr="001778AB" w:rsidRDefault="002E635C" w:rsidP="00865948">
      <w:pPr>
        <w:pStyle w:val="BodyTextIndent"/>
        <w:widowControl w:val="0"/>
        <w:spacing w:line="240" w:lineRule="auto"/>
        <w:ind w:firstLine="0"/>
        <w:jc w:val="center"/>
        <w:rPr>
          <w:rFonts w:ascii="GHEA Grapalat" w:hAnsi="GHEA Grapalat"/>
          <w:i w:val="0"/>
          <w:lang w:val="en-US"/>
        </w:rPr>
      </w:pP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DC5B22" w:rsidRDefault="00A20B69" w:rsidP="00DC5B22">
      <w:pPr>
        <w:pStyle w:val="BodyTextIndent"/>
        <w:widowControl w:val="0"/>
        <w:spacing w:after="160" w:line="240" w:lineRule="auto"/>
        <w:ind w:firstLine="567"/>
        <w:rPr>
          <w:rFonts w:ascii="GHEA Grapalat" w:hAnsi="GHEA Grapalat"/>
          <w:i w:val="0"/>
        </w:rPr>
      </w:pPr>
      <w:r w:rsidRPr="00DC5B22">
        <w:rPr>
          <w:rFonts w:ascii="GHEA Grapalat" w:hAnsi="GHEA Grapalat"/>
          <w:i w:val="0"/>
        </w:rPr>
        <w:t xml:space="preserve">Участнику, отобранному по итогам </w:t>
      </w:r>
      <w:r w:rsidR="0041023E" w:rsidRPr="00DC5B22">
        <w:rPr>
          <w:rFonts w:ascii="GHEA Grapalat" w:hAnsi="GHEA Grapalat"/>
          <w:i w:val="0"/>
        </w:rPr>
        <w:t>настоящей процедуры</w:t>
      </w:r>
      <w:r w:rsidRPr="00DC5B22">
        <w:rPr>
          <w:rFonts w:ascii="GHEA Grapalat" w:hAnsi="GHEA Grapalat"/>
          <w:i w:val="0"/>
        </w:rPr>
        <w:t>, в</w:t>
      </w:r>
      <w:r w:rsidR="00782D60" w:rsidRPr="00DC5B22">
        <w:rPr>
          <w:rFonts w:ascii="Calibri" w:hAnsi="Calibri" w:cs="Calibri"/>
          <w:i w:val="0"/>
        </w:rPr>
        <w:t> </w:t>
      </w:r>
      <w:r w:rsidRPr="00DC5B22">
        <w:rPr>
          <w:rFonts w:ascii="GHEA Grapalat" w:hAnsi="GHEA Grapalat"/>
          <w:i w:val="0"/>
        </w:rPr>
        <w:t>установленном</w:t>
      </w:r>
      <w:r w:rsidR="00782D60" w:rsidRPr="00DC5B22">
        <w:rPr>
          <w:rFonts w:ascii="Calibri" w:hAnsi="Calibri" w:cs="Calibri"/>
          <w:i w:val="0"/>
        </w:rPr>
        <w:t> </w:t>
      </w:r>
      <w:r w:rsidRPr="00DC5B22">
        <w:rPr>
          <w:rFonts w:ascii="GHEA Grapalat" w:hAnsi="GHEA Grapalat"/>
          <w:i w:val="0"/>
        </w:rPr>
        <w:t xml:space="preserve">порядке будет предложено заключить договор на </w:t>
      </w:r>
      <w:r w:rsidR="00836BF9" w:rsidRPr="00DC5B22">
        <w:rPr>
          <w:rFonts w:ascii="GHEA Grapalat" w:hAnsi="GHEA Grapalat"/>
          <w:i w:val="0"/>
        </w:rPr>
        <w:t xml:space="preserve">предоставление советнических услуг </w:t>
      </w:r>
      <w:r w:rsidR="00620F57" w:rsidRPr="003547DD">
        <w:rPr>
          <w:rFonts w:ascii="GHEA Grapalat" w:hAnsi="GHEA Grapalat"/>
          <w:b/>
          <w:i w:val="0"/>
        </w:rPr>
        <w:t>по разработке проектно-сметной документации строительств</w:t>
      </w:r>
      <w:r w:rsidR="003133B2" w:rsidRPr="003547DD">
        <w:rPr>
          <w:rFonts w:ascii="GHEA Grapalat" w:hAnsi="GHEA Grapalat"/>
          <w:b/>
          <w:i w:val="0"/>
        </w:rPr>
        <w:t>а</w:t>
      </w:r>
      <w:r w:rsidR="00620F57" w:rsidRPr="003547DD">
        <w:rPr>
          <w:rFonts w:ascii="GHEA Grapalat" w:hAnsi="GHEA Grapalat"/>
          <w:b/>
          <w:i w:val="0"/>
        </w:rPr>
        <w:t xml:space="preserve"> </w:t>
      </w:r>
      <w:r w:rsidR="00DC5B22" w:rsidRPr="003547DD">
        <w:rPr>
          <w:rFonts w:ascii="GHEA Grapalat" w:hAnsi="GHEA Grapalat"/>
          <w:b/>
          <w:i w:val="0"/>
        </w:rPr>
        <w:t>«Алавердской основной школы № 12» ГНКО общины Алаверди Лорийской области, РА</w:t>
      </w:r>
      <w:r w:rsidR="00DC5B22" w:rsidRPr="00DC5B22">
        <w:rPr>
          <w:rFonts w:ascii="GHEA Grapalat" w:hAnsi="GHEA Grapalat"/>
          <w:i w:val="0"/>
        </w:rPr>
        <w:t xml:space="preserve"> </w:t>
      </w:r>
      <w:r w:rsidR="00782D60" w:rsidRPr="00DC5B22">
        <w:rPr>
          <w:rFonts w:ascii="GHEA Grapalat" w:hAnsi="GHEA Grapalat"/>
          <w:i w:val="0"/>
        </w:rPr>
        <w:t>(далее — договор).</w:t>
      </w:r>
    </w:p>
    <w:p w:rsidR="00357D48" w:rsidRPr="00BD176E" w:rsidRDefault="00A20B69" w:rsidP="00DC5B22">
      <w:pPr>
        <w:pStyle w:val="BodyTextIndent"/>
        <w:widowControl w:val="0"/>
        <w:spacing w:after="160" w:line="240" w:lineRule="auto"/>
        <w:ind w:firstLine="567"/>
        <w:rPr>
          <w:rFonts w:ascii="GHEA Grapalat" w:hAnsi="GHEA Grapalat"/>
          <w:i w:val="0"/>
          <w:color w:val="000000" w:themeColor="text1"/>
        </w:rPr>
      </w:pPr>
      <w:r w:rsidRPr="00DC5B22">
        <w:rPr>
          <w:rFonts w:ascii="GHEA Grapalat" w:hAnsi="GHEA Grapalat"/>
          <w:i w:val="0"/>
        </w:rPr>
        <w:t>Согласно статье 7 Закона Республики Армения "О закупках", любое лицо, независимо от того, является ли</w:t>
      </w:r>
      <w:r w:rsidRPr="00BD176E">
        <w:rPr>
          <w:rFonts w:ascii="GHEA Grapalat" w:hAnsi="GHEA Grapalat"/>
          <w:i w:val="0"/>
          <w:color w:val="000000" w:themeColor="text1"/>
        </w:rPr>
        <w:t xml:space="preserve">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DC5B22">
        <w:rPr>
          <w:rFonts w:ascii="GHEA Grapalat" w:hAnsi="GHEA Grapalat"/>
          <w:b/>
          <w:i w:val="0"/>
          <w:color w:val="000000" w:themeColor="text1"/>
        </w:rPr>
        <w:t>15</w:t>
      </w:r>
      <w:r w:rsidR="00526522">
        <w:rPr>
          <w:rFonts w:ascii="GHEA Grapalat" w:hAnsi="GHEA Grapalat"/>
          <w:b/>
          <w:i w:val="0"/>
          <w:color w:val="000000" w:themeColor="text1"/>
        </w:rPr>
        <w:t xml:space="preserve">:00 часов </w:t>
      </w:r>
      <w:r w:rsidR="00526522">
        <w:rPr>
          <w:rFonts w:ascii="GHEA Grapalat" w:hAnsi="GHEA Grapalat"/>
          <w:b/>
          <w:i w:val="0"/>
          <w:color w:val="000000" w:themeColor="text1"/>
          <w:lang w:val="en-US"/>
        </w:rPr>
        <w:t>2</w:t>
      </w:r>
      <w:r w:rsidR="009F595D">
        <w:rPr>
          <w:rFonts w:ascii="GHEA Grapalat" w:hAnsi="GHEA Grapalat"/>
          <w:b/>
          <w:i w:val="0"/>
          <w:color w:val="000000" w:themeColor="text1"/>
          <w:lang w:val="en-US"/>
        </w:rPr>
        <w:t>6</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526522">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73FB8">
        <w:rPr>
          <w:rFonts w:ascii="GHEA Grapalat" w:hAnsi="GHEA Grapalat"/>
          <w:b/>
          <w:i w:val="0"/>
          <w:color w:val="000000" w:themeColor="text1"/>
        </w:rPr>
        <w:t>1</w:t>
      </w:r>
      <w:r w:rsidR="00DC5B22">
        <w:rPr>
          <w:rFonts w:ascii="GHEA Grapalat" w:hAnsi="GHEA Grapalat"/>
          <w:b/>
          <w:i w:val="0"/>
          <w:color w:val="000000" w:themeColor="text1"/>
          <w:lang w:val="en-US"/>
        </w:rPr>
        <w:t>5</w:t>
      </w:r>
      <w:r w:rsidR="00873FB8">
        <w:rPr>
          <w:rFonts w:ascii="GHEA Grapalat" w:hAnsi="GHEA Grapalat"/>
          <w:b/>
          <w:i w:val="0"/>
          <w:color w:val="000000" w:themeColor="text1"/>
        </w:rPr>
        <w:t xml:space="preserve">:00 часов </w:t>
      </w:r>
      <w:r w:rsidR="00873FB8">
        <w:rPr>
          <w:rFonts w:ascii="GHEA Grapalat" w:hAnsi="GHEA Grapalat"/>
          <w:b/>
          <w:i w:val="0"/>
          <w:color w:val="000000" w:themeColor="text1"/>
          <w:lang w:val="en-US"/>
        </w:rPr>
        <w:t>2</w:t>
      </w:r>
      <w:r w:rsidR="009F595D">
        <w:rPr>
          <w:rFonts w:ascii="GHEA Grapalat" w:hAnsi="GHEA Grapalat"/>
          <w:b/>
          <w:i w:val="0"/>
          <w:color w:val="000000" w:themeColor="text1"/>
          <w:lang w:val="en-US"/>
        </w:rPr>
        <w:t>6</w:t>
      </w:r>
      <w:r w:rsidR="00873FB8">
        <w:rPr>
          <w:rFonts w:ascii="GHEA Grapalat" w:hAnsi="GHEA Grapalat"/>
          <w:b/>
          <w:i w:val="0"/>
          <w:color w:val="000000" w:themeColor="text1"/>
        </w:rPr>
        <w:t>-ого</w:t>
      </w:r>
      <w:r w:rsidR="00873FB8" w:rsidRPr="001778AB">
        <w:rPr>
          <w:rFonts w:ascii="GHEA Grapalat" w:hAnsi="GHEA Grapalat"/>
          <w:b/>
          <w:i w:val="0"/>
          <w:color w:val="000000" w:themeColor="text1"/>
          <w:lang w:val="en-US"/>
        </w:rPr>
        <w:t xml:space="preserve"> </w:t>
      </w:r>
      <w:r w:rsidR="00873FB8">
        <w:rPr>
          <w:rFonts w:ascii="GHEA Grapalat" w:hAnsi="GHEA Grapalat"/>
          <w:b/>
          <w:i w:val="0"/>
          <w:color w:val="000000" w:themeColor="text1"/>
          <w:lang w:val="en-US"/>
        </w:rPr>
        <w:t>марта</w:t>
      </w:r>
      <w:r w:rsidR="00873FB8" w:rsidRPr="001778AB">
        <w:rPr>
          <w:rFonts w:ascii="GHEA Grapalat" w:hAnsi="GHEA Grapalat"/>
          <w:b/>
          <w:i w:val="0"/>
          <w:color w:val="000000" w:themeColor="text1"/>
          <w:lang w:val="en-US"/>
        </w:rPr>
        <w:t xml:space="preserve"> </w:t>
      </w:r>
      <w:r w:rsidR="00873FB8"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w:t>
      </w:r>
      <w:r w:rsidR="009F595D">
        <w:rPr>
          <w:rFonts w:ascii="GHEA Grapalat" w:hAnsi="GHEA Grapalat"/>
          <w:i w:val="0"/>
          <w:color w:val="000000" w:themeColor="text1"/>
          <w:lang w:val="en-US"/>
        </w:rPr>
        <w:t>.1</w:t>
      </w:r>
      <w:r w:rsidRPr="006C26E7">
        <w:rPr>
          <w:rFonts w:ascii="GHEA Grapalat" w:hAnsi="GHEA Grapalat"/>
          <w:i w:val="0"/>
          <w:color w:val="000000" w:themeColor="text1"/>
        </w:rPr>
        <w:t xml:space="preserve">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DC5B22">
        <w:rPr>
          <w:rFonts w:ascii="GHEA Grapalat" w:hAnsi="GHEA Grapalat"/>
          <w:i w:val="0"/>
          <w:lang w:val="en-US"/>
        </w:rPr>
        <w:t>1</w:t>
      </w:r>
      <w:r w:rsidR="009F595D">
        <w:rPr>
          <w:rFonts w:ascii="GHEA Grapalat" w:hAnsi="GHEA Grapalat"/>
          <w:i w:val="0"/>
          <w:lang w:val="en-US"/>
        </w:rPr>
        <w:t>3</w:t>
      </w:r>
      <w:r w:rsidR="00526522">
        <w:rPr>
          <w:rFonts w:ascii="GHEA Grapalat" w:hAnsi="GHEA Grapalat"/>
          <w:i w:val="0"/>
          <w:lang w:val="en-US"/>
        </w:rPr>
        <w:t>-ого февраля</w:t>
      </w:r>
      <w:r w:rsidR="00526522" w:rsidRPr="001778AB">
        <w:rPr>
          <w:rFonts w:ascii="GHEA Grapalat" w:hAnsi="GHEA Grapalat"/>
          <w:i w:val="0"/>
          <w:lang w:val="en-US"/>
        </w:rPr>
        <w:t xml:space="preserve"> </w:t>
      </w:r>
      <w:r w:rsidR="00526522" w:rsidRPr="001778AB">
        <w:rPr>
          <w:rFonts w:ascii="GHEA Grapalat" w:hAnsi="GHEA Grapalat"/>
          <w:i w:val="0"/>
        </w:rPr>
        <w:t>202</w:t>
      </w:r>
      <w:r w:rsidR="00526522">
        <w:rPr>
          <w:rFonts w:ascii="GHEA Grapalat" w:hAnsi="GHEA Grapalat"/>
          <w:i w:val="0"/>
          <w:lang w:val="en-US"/>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DC5B22">
        <w:rPr>
          <w:rFonts w:ascii="GHEA Grapalat" w:hAnsi="GHEA Grapalat"/>
          <w:i w:val="0"/>
          <w:color w:val="000000" w:themeColor="text1"/>
        </w:rPr>
        <w:t>HHQK-BMKhTsDzB-25/22</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3547DD" w:rsidRPr="003547DD" w:rsidRDefault="00BB5F81" w:rsidP="003547DD">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3547DD" w:rsidRPr="003547DD">
        <w:rPr>
          <w:rFonts w:ascii="GHEA Grapalat" w:hAnsi="GHEA Grapalat"/>
          <w:b/>
          <w:color w:val="000000" w:themeColor="text1"/>
          <w:sz w:val="20"/>
          <w:szCs w:val="20"/>
        </w:rPr>
        <w:t xml:space="preserve">«АЛАВЕРДСКОЙ ОСНОВНОЙ ШКОЛЫ № 12» ГНКО ОБЩИНЫ АЛАВЕРДИ ЛОРИЙСКОЙ ОБЛАСТИ, РА </w:t>
      </w:r>
    </w:p>
    <w:p w:rsidR="00BD176E" w:rsidRPr="00BD176E" w:rsidRDefault="00BD176E" w:rsidP="00BD176E">
      <w:pPr>
        <w:ind w:left="284" w:right="260" w:hanging="284"/>
        <w:jc w:val="center"/>
        <w:rPr>
          <w:rFonts w:ascii="GHEA Grapalat" w:hAnsi="GHEA Grapalat"/>
          <w:b/>
          <w:color w:val="000000" w:themeColor="text1"/>
          <w:sz w:val="20"/>
          <w:szCs w:val="20"/>
        </w:rPr>
      </w:pPr>
    </w:p>
    <w:p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3547DD" w:rsidRPr="003547DD" w:rsidRDefault="00160AE4" w:rsidP="003547DD">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3547DD" w:rsidRPr="003547DD">
        <w:rPr>
          <w:rFonts w:ascii="GHEA Grapalat" w:hAnsi="GHEA Grapalat"/>
          <w:b/>
          <w:sz w:val="20"/>
          <w:szCs w:val="20"/>
        </w:rPr>
        <w:t xml:space="preserve">«АЛАВЕРДСКОЙ ОСНОВНОЙ ШКОЛЫ № 12» ГНКО ОБЩИНЫ АЛАВЕРДИ ЛОРИЙСКОЙ ОБЛАСТИ, РА </w:t>
      </w:r>
    </w:p>
    <w:p w:rsidR="000A04F6" w:rsidRPr="00BD176E" w:rsidRDefault="000A04F6" w:rsidP="00BD176E">
      <w:pPr>
        <w:ind w:left="284" w:right="260" w:hanging="284"/>
        <w:jc w:val="center"/>
        <w:rPr>
          <w:rFonts w:ascii="GHEA Grapalat" w:hAnsi="GHEA Grapalat"/>
          <w:b/>
          <w:sz w:val="20"/>
          <w:szCs w:val="20"/>
        </w:rPr>
      </w:pP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DC5B22">
        <w:rPr>
          <w:rFonts w:ascii="GHEA Grapalat" w:hAnsi="GHEA Grapalat"/>
          <w:sz w:val="20"/>
        </w:rPr>
        <w:t>HHQK-BMKhTsDzB-25/22</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Pr>
            <w:rFonts w:ascii="GHEA Grapalat" w:hAnsi="GHEA Grapalat"/>
            <w:sz w:val="20"/>
            <w:lang w:val="en-US"/>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3547DD" w:rsidRPr="003547DD" w:rsidRDefault="00845AA5" w:rsidP="003547DD">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3547DD" w:rsidRPr="003547DD">
        <w:rPr>
          <w:rFonts w:ascii="GHEA Grapalat" w:hAnsi="GHEA Grapalat"/>
        </w:rPr>
        <w:t xml:space="preserve">«Алавердской основной школы № 12» ГНКО общины Алаверди Лорийской области, РА </w:t>
      </w:r>
    </w:p>
    <w:p w:rsidR="00BD176E" w:rsidRPr="00BD176E" w:rsidRDefault="00BD176E" w:rsidP="00BD176E">
      <w:pPr>
        <w:pStyle w:val="BodyTextIndent2"/>
        <w:widowControl w:val="0"/>
        <w:spacing w:after="160" w:line="240" w:lineRule="auto"/>
        <w:ind w:firstLine="567"/>
        <w:rPr>
          <w:rFonts w:ascii="GHEA Grapalat" w:hAnsi="GHEA Grapalat"/>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50A49">
        <w:trPr>
          <w:trHeight w:val="953"/>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3547DD" w:rsidP="00BD176E">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39</w:t>
            </w:r>
            <w:r w:rsidR="00BD176E">
              <w:rPr>
                <w:rFonts w:ascii="GHEA Grapalat" w:hAnsi="GHEA Grapalat" w:cs="Times Armenian"/>
                <w:b/>
                <w:sz w:val="18"/>
                <w:szCs w:val="18"/>
                <w:lang w:val="pt-BR"/>
              </w:rPr>
              <w:t xml:space="preserve"> 000 000</w:t>
            </w:r>
          </w:p>
        </w:tc>
        <w:tc>
          <w:tcPr>
            <w:tcW w:w="6700" w:type="dxa"/>
            <w:vAlign w:val="center"/>
          </w:tcPr>
          <w:p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1E50FE" w:rsidRPr="001E50FE">
              <w:rPr>
                <w:rFonts w:ascii="GHEA Grapalat" w:hAnsi="GHEA Grapalat" w:cs="Times Armenian"/>
                <w:b/>
                <w:sz w:val="18"/>
                <w:szCs w:val="18"/>
                <w:lang w:val="pt-BR"/>
              </w:rPr>
              <w:t>«Алавердской основной школы № 12» ГНКО общины Алаверди Лорийской области, РА</w:t>
            </w:r>
          </w:p>
        </w:tc>
      </w:tr>
    </w:tbl>
    <w:p w:rsidR="00112A9C" w:rsidRPr="00112A9C" w:rsidRDefault="00112A9C" w:rsidP="00150C72">
      <w:pPr>
        <w:pStyle w:val="BodyTextIndent2"/>
        <w:widowControl w:val="0"/>
        <w:spacing w:after="160" w:line="240" w:lineRule="auto"/>
        <w:ind w:firstLine="567"/>
        <w:rPr>
          <w:rFonts w:ascii="GHEA Grapalat" w:hAnsi="GHEA Grapalat"/>
          <w:sz w:val="4"/>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9424F7" w:rsidRPr="009424F7" w:rsidRDefault="009424F7" w:rsidP="00414E6A">
      <w:pPr>
        <w:pStyle w:val="BodyTextIndent2"/>
        <w:widowControl w:val="0"/>
        <w:spacing w:after="160" w:line="240" w:lineRule="auto"/>
        <w:ind w:firstLine="567"/>
        <w:rPr>
          <w:rFonts w:ascii="GHEA Grapalat" w:hAnsi="GHEA Grapalat"/>
          <w:sz w:val="10"/>
        </w:rPr>
      </w:pPr>
    </w:p>
    <w:p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9424F7" w:rsidRPr="00A1072F" w:rsidRDefault="009424F7" w:rsidP="009424F7">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414E6A" w:rsidRDefault="00414E6A" w:rsidP="00414E6A">
      <w:pPr>
        <w:pStyle w:val="BodyTextIndent2"/>
        <w:widowControl w:val="0"/>
        <w:spacing w:after="160" w:line="240" w:lineRule="auto"/>
        <w:ind w:firstLine="567"/>
        <w:rPr>
          <w:rFonts w:ascii="GHEA Grapalat" w:hAnsi="GHEA Grapalat"/>
        </w:rPr>
      </w:pPr>
      <w:r w:rsidRPr="0065578D">
        <w:rPr>
          <w:rFonts w:ascii="GHEA Grapalat" w:hAnsi="GHEA Grapalat"/>
        </w:rPr>
        <w:t xml:space="preserve"> </w:t>
      </w: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rsidTr="00BD176E">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BD176E">
        <w:trPr>
          <w:trHeight w:val="365"/>
        </w:trPr>
        <w:tc>
          <w:tcPr>
            <w:tcW w:w="535" w:type="dxa"/>
          </w:tcPr>
          <w:p w:rsidR="00594B62" w:rsidRPr="001778AB" w:rsidRDefault="00594B62" w:rsidP="00150C72">
            <w:pPr>
              <w:jc w:val="center"/>
              <w:rPr>
                <w:rFonts w:ascii="GHEA Grapalat" w:hAnsi="GHEA Grapalat"/>
                <w:sz w:val="20"/>
                <w:szCs w:val="20"/>
              </w:rPr>
            </w:pPr>
          </w:p>
        </w:tc>
        <w:tc>
          <w:tcPr>
            <w:tcW w:w="5333" w:type="dxa"/>
          </w:tcPr>
          <w:p w:rsidR="00594B62" w:rsidRPr="001778AB" w:rsidRDefault="00594B62" w:rsidP="00150C72">
            <w:pPr>
              <w:jc w:val="center"/>
              <w:rPr>
                <w:rFonts w:ascii="GHEA Grapalat" w:hAnsi="GHEA Grapalat"/>
                <w:sz w:val="20"/>
                <w:szCs w:val="20"/>
              </w:rPr>
            </w:pP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BD176E">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lastRenderedPageBreak/>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9E175B" w:rsidRPr="00C71B97">
        <w:rPr>
          <w:rFonts w:ascii="GHEA Grapalat" w:hAnsi="GHEA Grapalat"/>
          <w:sz w:val="20"/>
        </w:rPr>
        <w:t>Аналогичными считаются составление проектно-сметной документации об</w:t>
      </w:r>
      <w:r w:rsidR="009E175B" w:rsidRPr="00C71B97">
        <w:rPr>
          <w:rFonts w:ascii="Calibri" w:hAnsi="Calibri" w:cs="Calibri"/>
          <w:sz w:val="20"/>
        </w:rPr>
        <w:t>Ƅ</w:t>
      </w:r>
      <w:r w:rsidR="009E175B"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8B08FA"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p>
        </w:tc>
      </w:tr>
      <w:tr w:rsidR="008131D4" w:rsidRPr="008B08FA"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lastRenderedPageBreak/>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rsidR="008B08FA" w:rsidRDefault="008B08FA"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8B08FA" w:rsidRDefault="008B08FA">
      <w:pPr>
        <w:rPr>
          <w:rFonts w:ascii="GHEA Grapalat" w:hAnsi="GHEA Grapalat"/>
          <w:b/>
          <w:color w:val="000000" w:themeColor="text1"/>
          <w:u w:val="single"/>
          <w:lang w:eastAsia="en-US" w:bidi="ar-SA"/>
        </w:rPr>
      </w:pPr>
      <w:r>
        <w:rPr>
          <w:rFonts w:ascii="GHEA Grapalat" w:hAnsi="GHEA Grapalat"/>
          <w:b/>
          <w:color w:val="000000" w:themeColor="text1"/>
          <w:u w:val="single"/>
          <w:lang w:eastAsia="en-US" w:bidi="ar-SA"/>
        </w:rPr>
        <w:br w:type="page"/>
      </w: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13E54">
        <w:trPr>
          <w:trHeight w:val="377"/>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4157A2">
        <w:rPr>
          <w:rFonts w:ascii="GHEA Grapalat" w:hAnsi="GHEA Grapalat"/>
          <w:b/>
          <w:sz w:val="20"/>
        </w:rPr>
        <w:t>1</w:t>
      </w:r>
      <w:r w:rsidR="002806BF">
        <w:rPr>
          <w:rFonts w:ascii="GHEA Grapalat" w:hAnsi="GHEA Grapalat"/>
          <w:b/>
          <w:sz w:val="20"/>
          <w:lang w:val="en-US"/>
        </w:rPr>
        <w:t>5</w:t>
      </w:r>
      <w:r w:rsidR="004157A2">
        <w:rPr>
          <w:rFonts w:ascii="GHEA Grapalat" w:hAnsi="GHEA Grapalat"/>
          <w:b/>
          <w:sz w:val="20"/>
        </w:rPr>
        <w:t>:00 часов 2</w:t>
      </w:r>
      <w:r w:rsidR="009F595D">
        <w:rPr>
          <w:rFonts w:ascii="GHEA Grapalat" w:hAnsi="GHEA Grapalat"/>
          <w:b/>
          <w:sz w:val="20"/>
          <w:lang w:val="en-US"/>
        </w:rPr>
        <w:t>6</w:t>
      </w:r>
      <w:r w:rsidR="005C6C4F" w:rsidRPr="005C6C4F">
        <w:rPr>
          <w:rFonts w:ascii="GHEA Grapalat" w:hAnsi="GHEA Grapalat"/>
          <w:b/>
          <w:sz w:val="20"/>
        </w:rPr>
        <w:t>-ого марта 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9E175B" w:rsidRPr="00C71B97">
        <w:rPr>
          <w:rFonts w:ascii="GHEA Grapalat" w:hAnsi="GHEA Grapalat"/>
          <w:sz w:val="20"/>
        </w:rPr>
        <w:t>Аналогичными считаются составление проектно-сметной документации об</w:t>
      </w:r>
      <w:r w:rsidR="009E175B" w:rsidRPr="00C71B97">
        <w:rPr>
          <w:rFonts w:ascii="Calibri" w:hAnsi="Calibri" w:cs="Calibri"/>
          <w:sz w:val="20"/>
        </w:rPr>
        <w:t>Ƅ</w:t>
      </w:r>
      <w:r w:rsidR="009E175B"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Pr="001778AB">
        <w:rPr>
          <w:rFonts w:ascii="GHEA Grapalat" w:hAnsi="GHEA Grapalat"/>
          <w:sz w:val="20"/>
        </w:rPr>
        <w:lastRenderedPageBreak/>
        <w:t>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4157A2">
        <w:rPr>
          <w:rFonts w:ascii="GHEA Grapalat" w:hAnsi="GHEA Grapalat"/>
        </w:rPr>
        <w:t>1</w:t>
      </w:r>
      <w:r w:rsidR="002806BF">
        <w:rPr>
          <w:rFonts w:ascii="GHEA Grapalat" w:hAnsi="GHEA Grapalat"/>
          <w:lang w:val="en-US"/>
        </w:rPr>
        <w:t>5</w:t>
      </w:r>
      <w:r w:rsidR="004157A2">
        <w:rPr>
          <w:rFonts w:ascii="GHEA Grapalat" w:hAnsi="GHEA Grapalat"/>
        </w:rPr>
        <w:t>:00 часов 2</w:t>
      </w:r>
      <w:r w:rsidR="009F595D">
        <w:rPr>
          <w:rFonts w:ascii="GHEA Grapalat" w:hAnsi="GHEA Grapalat"/>
          <w:lang w:val="en-US"/>
        </w:rPr>
        <w:t>6</w:t>
      </w:r>
      <w:r w:rsidR="005C6C4F" w:rsidRPr="005C6C4F">
        <w:rPr>
          <w:rFonts w:ascii="GHEA Grapalat" w:hAnsi="GHEA Grapalat"/>
        </w:rPr>
        <w:t>-ого марта 2025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xml:space="preserve">, а также выраженные одним числом ценовые предложения подавших заявки </w:t>
      </w:r>
      <w:r w:rsidRPr="001778AB">
        <w:rPr>
          <w:rFonts w:ascii="GHEA Grapalat" w:hAnsi="GHEA Grapalat"/>
          <w:sz w:val="20"/>
          <w:szCs w:val="20"/>
        </w:rPr>
        <w:lastRenderedPageBreak/>
        <w:t>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1778AB">
        <w:rPr>
          <w:rFonts w:ascii="GHEA Grapalat" w:hAnsi="GHEA Grapalat"/>
          <w:sz w:val="20"/>
        </w:rPr>
        <w:lastRenderedPageBreak/>
        <w:t xml:space="preserve">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lastRenderedPageBreak/>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1778AB">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13E54"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13E54" w:rsidRDefault="00913E54">
      <w:pPr>
        <w:rPr>
          <w:rFonts w:ascii="GHEA Grapalat" w:hAnsi="GHEA Grapalat"/>
          <w:sz w:val="20"/>
          <w:szCs w:val="20"/>
        </w:rPr>
      </w:pPr>
      <w:r>
        <w:rPr>
          <w:rFonts w:ascii="GHEA Grapalat" w:hAnsi="GHEA Grapalat"/>
          <w:sz w:val="20"/>
        </w:rPr>
        <w:br w:type="page"/>
      </w:r>
    </w:p>
    <w:p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Pr>
          <w:rFonts w:ascii="GHEA Grapalat" w:hAnsi="GHEA Grapalat"/>
          <w:b/>
          <w:sz w:val="20"/>
          <w:szCs w:val="20"/>
          <w:lang w:val="en-US"/>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 xml:space="preserve">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w:t>
      </w:r>
      <w:bookmarkStart w:id="12" w:name="_GoBack"/>
      <w:r w:rsidR="003202E2" w:rsidRPr="001778AB">
        <w:rPr>
          <w:rFonts w:ascii="GHEA Grapalat" w:hAnsi="GHEA Grapalat" w:cs="Courier New"/>
          <w:color w:val="000000" w:themeColor="text1"/>
          <w:sz w:val="20"/>
          <w:szCs w:val="20"/>
          <w:shd w:val="clear" w:color="auto" w:fill="FFFFFF"/>
        </w:rPr>
        <w:t>аналог</w:t>
      </w:r>
      <w:bookmarkEnd w:id="12"/>
      <w:r w:rsidR="003202E2" w:rsidRPr="001778AB">
        <w:rPr>
          <w:rFonts w:ascii="GHEA Grapalat" w:hAnsi="GHEA Grapalat" w:cs="Courier New"/>
          <w:color w:val="000000" w:themeColor="text1"/>
          <w:sz w:val="20"/>
          <w:szCs w:val="20"/>
          <w:shd w:val="clear" w:color="auto" w:fill="FFFFFF"/>
        </w:rPr>
        <w:t>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9E175B" w:rsidRPr="00C71B97">
        <w:rPr>
          <w:rFonts w:ascii="GHEA Grapalat" w:hAnsi="GHEA Grapalat"/>
          <w:sz w:val="20"/>
        </w:rPr>
        <w:t>Аналогичными считаются составление проектно-сметной документации об</w:t>
      </w:r>
      <w:r w:rsidR="009E175B" w:rsidRPr="00C71B97">
        <w:rPr>
          <w:rFonts w:ascii="Calibri" w:hAnsi="Calibri" w:cs="Calibri"/>
          <w:sz w:val="20"/>
        </w:rPr>
        <w:t>Ƅ</w:t>
      </w:r>
      <w:r w:rsidR="009E175B"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DC5B22">
        <w:rPr>
          <w:rFonts w:ascii="GHEA Grapalat" w:hAnsi="GHEA Grapalat"/>
          <w:b/>
          <w:lang w:val="en-US"/>
        </w:rPr>
        <w:t>HHQK-BMKhTsDzB-25/22</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DC5B22">
        <w:rPr>
          <w:rFonts w:ascii="GHEA Grapalat" w:hAnsi="GHEA Grapalat"/>
          <w:sz w:val="20"/>
          <w:lang w:val="en-US"/>
        </w:rPr>
        <w:t>HHQK-BMKhTsDzB-25/22</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DC5B22">
        <w:rPr>
          <w:rFonts w:ascii="GHEA Grapalat" w:hAnsi="GHEA Grapalat"/>
          <w:sz w:val="20"/>
          <w:lang w:val="en-US"/>
        </w:rPr>
        <w:t>HHQK-BMKhTsDzB-25/22</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DC5B22">
        <w:rPr>
          <w:rFonts w:ascii="GHEA Grapalat" w:hAnsi="GHEA Grapalat"/>
          <w:sz w:val="20"/>
          <w:lang w:val="en-US"/>
        </w:rPr>
        <w:t>HHQK-BMKhTsDzB-25/22</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DC5B22">
        <w:rPr>
          <w:rFonts w:ascii="GHEA Grapalat" w:hAnsi="GHEA Grapalat"/>
          <w:b/>
          <w:sz w:val="20"/>
          <w:szCs w:val="20"/>
        </w:rPr>
        <w:t>HHQK-BMKhTsDzB-25/22</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EA605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EA605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EA605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EA6059"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EA605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44733" w:rsidRDefault="00344733" w:rsidP="00150C72">
      <w:pPr>
        <w:pStyle w:val="norm"/>
        <w:widowControl w:val="0"/>
        <w:spacing w:after="160" w:line="240" w:lineRule="auto"/>
        <w:ind w:firstLine="284"/>
        <w:jc w:val="right"/>
        <w:rPr>
          <w:rFonts w:ascii="GHEA Grapalat" w:hAnsi="GHEA Grapalat"/>
          <w:b/>
          <w:sz w:val="20"/>
        </w:rPr>
      </w:pPr>
    </w:p>
    <w:p w:rsidR="00344733" w:rsidRDefault="00344733"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DC5B22">
        <w:rPr>
          <w:rFonts w:ascii="GHEA Grapalat" w:hAnsi="GHEA Grapalat"/>
          <w:b/>
        </w:rPr>
        <w:t>HHQK-BMKhTsDzB-25/22</w:t>
      </w:r>
    </w:p>
    <w:p w:rsidR="00344733" w:rsidRDefault="00344733" w:rsidP="00150C72">
      <w:pPr>
        <w:ind w:left="-66"/>
        <w:jc w:val="center"/>
        <w:rPr>
          <w:rFonts w:ascii="GHEA Grapalat" w:hAnsi="GHEA Grapalat"/>
          <w:b/>
          <w:sz w:val="22"/>
          <w:szCs w:val="22"/>
        </w:rPr>
      </w:pP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344733">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344733">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rsidTr="00344733">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rsidTr="00344733">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344733">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rsidTr="00344733">
        <w:trPr>
          <w:trHeight w:val="692"/>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DC5B22">
        <w:rPr>
          <w:rFonts w:ascii="GHEA Grapalat" w:hAnsi="GHEA Grapalat"/>
          <w:b/>
          <w:i w:val="0"/>
        </w:rPr>
        <w:t>HHQK-BMKhTsDzB-25/22</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DC5B22">
        <w:rPr>
          <w:rFonts w:ascii="GHEA Grapalat" w:hAnsi="GHEA Grapalat"/>
        </w:rPr>
        <w:t>HHQK-BMKhTsDzB-25/22</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547DD">
            <w:pPr>
              <w:ind w:left="284" w:right="260" w:hanging="284"/>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3547DD" w:rsidRPr="003547DD">
              <w:rPr>
                <w:rFonts w:ascii="GHEA Grapalat" w:hAnsi="GHEA Grapalat"/>
                <w:b/>
                <w:sz w:val="18"/>
                <w:szCs w:val="18"/>
              </w:rPr>
              <w:t xml:space="preserve">«Алавердской основной школы № 12» ГНКО общины Алаверди Лорийской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DC5B22">
        <w:rPr>
          <w:rFonts w:ascii="GHEA Grapalat" w:hAnsi="GHEA Grapalat"/>
          <w:b/>
        </w:rPr>
        <w:t>HHQK-BMKhTsDzB-25/22</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DC5B22">
        <w:rPr>
          <w:rFonts w:ascii="GHEA Grapalat" w:hAnsi="GHEA Grapalat"/>
          <w:sz w:val="20"/>
          <w:szCs w:val="20"/>
        </w:rPr>
        <w:t>HHQK-BMKhTsDzB-25/22</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DC5B22">
        <w:rPr>
          <w:rFonts w:ascii="GHEA Grapalat" w:hAnsi="GHEA Grapalat"/>
          <w:b/>
          <w:sz w:val="20"/>
          <w:szCs w:val="20"/>
        </w:rPr>
        <w:t>HHQK-BMKhTsDzB-25/22</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EB0651">
          <w:rPr>
            <w:rStyle w:val="Hyperlink"/>
            <w:rFonts w:eastAsiaTheme="minorHAnsi" w:cstheme="minorBidi"/>
            <w:b/>
            <w:sz w:val="20"/>
            <w:szCs w:val="20"/>
            <w:lang w:val="en-US"/>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DC5B22">
        <w:rPr>
          <w:rFonts w:ascii="GHEA Grapalat" w:hAnsi="GHEA Grapalat"/>
          <w:b/>
          <w:sz w:val="20"/>
          <w:szCs w:val="20"/>
        </w:rPr>
        <w:t>HHQK-BMKhTsDzB-25/22</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DC5B22">
        <w:rPr>
          <w:rFonts w:ascii="GHEA Grapalat" w:hAnsi="GHEA Grapalat"/>
          <w:b/>
        </w:rPr>
        <w:t>HHQK-BMKhTsDzB-25/22</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DC5B22">
        <w:rPr>
          <w:rFonts w:ascii="GHEA Grapalat" w:hAnsi="GHEA Grapalat" w:cs="GHEA Grapalat"/>
          <w:sz w:val="22"/>
          <w:szCs w:val="22"/>
        </w:rPr>
        <w:t>HHQK-BMKhTsDzB-25/22</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DC5B22">
        <w:rPr>
          <w:rFonts w:ascii="GHEA Grapalat" w:hAnsi="GHEA Grapalat"/>
          <w:b/>
        </w:rPr>
        <w:t>HHQK-BMKhTsDzB-25/22</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DC5B22">
        <w:rPr>
          <w:rFonts w:ascii="GHEA Grapalat" w:hAnsi="GHEA Grapalat" w:cs="GHEA Grapalat"/>
          <w:sz w:val="20"/>
          <w:szCs w:val="20"/>
        </w:rPr>
        <w:t>HHQK-BMKhTsDzB-25/22</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DC5B22">
        <w:rPr>
          <w:rFonts w:ascii="GHEA Grapalat" w:eastAsiaTheme="minorHAnsi" w:hAnsi="GHEA Grapalat" w:cstheme="minorBidi"/>
          <w:sz w:val="20"/>
          <w:szCs w:val="20"/>
        </w:rPr>
        <w:t>HHQK-BMKhTsDzB-25/22</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DC5B22">
        <w:rPr>
          <w:rFonts w:ascii="GHEA Grapalat" w:hAnsi="GHEA Grapalat"/>
          <w:b/>
          <w:sz w:val="18"/>
          <w:szCs w:val="18"/>
        </w:rPr>
        <w:t>HHQK-BMKhTsDzB-25/22</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DC5B22">
        <w:rPr>
          <w:rFonts w:ascii="GHEA Grapalat" w:hAnsi="GHEA Grapalat"/>
          <w:sz w:val="20"/>
          <w:szCs w:val="20"/>
        </w:rPr>
        <w:t>HHQK-BMKhTsDzB-25/22</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884AB2" w:rsidRDefault="00884AB2" w:rsidP="00C32C60">
      <w:pPr>
        <w:pStyle w:val="NoSpacing"/>
        <w:jc w:val="right"/>
        <w:rPr>
          <w:rFonts w:ascii="GHEA Grapalat" w:hAnsi="GHEA Grapalat"/>
          <w:b/>
          <w:sz w:val="18"/>
        </w:rPr>
      </w:pPr>
    </w:p>
    <w:p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884AB2" w:rsidRPr="00884AB2"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HHQK-BMHKhTsDzB-</w:t>
      </w:r>
      <w:r>
        <w:rPr>
          <w:rFonts w:ascii="GHEA Grapalat" w:hAnsi="GHEA Grapalat"/>
          <w:b/>
          <w:lang w:val="en-US"/>
        </w:rPr>
        <w:t>25/</w:t>
      </w:r>
      <w:r w:rsidR="001D0C75">
        <w:rPr>
          <w:rFonts w:ascii="GHEA Grapalat" w:hAnsi="GHEA Grapalat"/>
          <w:b/>
          <w:lang w:val="en-US"/>
        </w:rPr>
        <w:t>22</w:t>
      </w:r>
    </w:p>
    <w:p w:rsidR="00884AB2" w:rsidRPr="00EC75E6" w:rsidRDefault="00884AB2" w:rsidP="00884AB2">
      <w:pPr>
        <w:pStyle w:val="BodyTextIndent3"/>
        <w:widowControl w:val="0"/>
        <w:spacing w:line="240" w:lineRule="auto"/>
        <w:jc w:val="center"/>
        <w:rPr>
          <w:rFonts w:ascii="GHEA Grapalat" w:hAnsi="GHEA Grapalat"/>
        </w:rPr>
      </w:pPr>
    </w:p>
    <w:p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884AB2" w:rsidRPr="00EC75E6" w:rsidRDefault="00884AB2" w:rsidP="00884AB2">
      <w:pPr>
        <w:widowControl w:val="0"/>
        <w:ind w:left="567" w:right="565"/>
        <w:jc w:val="center"/>
        <w:rPr>
          <w:rFonts w:ascii="GHEA Grapalat" w:hAnsi="GHEA Grapalat"/>
          <w:b/>
        </w:rPr>
      </w:pPr>
    </w:p>
    <w:p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HHQK-BMHKhTsDzB-</w:t>
      </w:r>
      <w:r w:rsidRPr="00884AB2">
        <w:rPr>
          <w:rFonts w:ascii="GHEA Grapalat" w:hAnsi="GHEA Grapalat"/>
          <w:sz w:val="20"/>
          <w:szCs w:val="20"/>
          <w:lang w:val="en-US"/>
        </w:rPr>
        <w:t>25/</w:t>
      </w:r>
      <w:r w:rsidR="001D0C75">
        <w:rPr>
          <w:rFonts w:ascii="GHEA Grapalat" w:hAnsi="GHEA Grapalat"/>
          <w:sz w:val="20"/>
          <w:szCs w:val="20"/>
          <w:lang w:val="en-US"/>
        </w:rPr>
        <w:t xml:space="preserve">22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0C75">
        <w:rPr>
          <w:rFonts w:ascii="GHEA Grapalat" w:hAnsi="GHEA Grapalat"/>
          <w:sz w:val="20"/>
          <w:szCs w:val="20"/>
          <w:lang w:val="en-US"/>
        </w:rPr>
        <w:t>22</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0CC7">
        <w:rPr>
          <w:rFonts w:ascii="GHEA Grapalat" w:hAnsi="GHEA Grapalat"/>
          <w:sz w:val="20"/>
          <w:szCs w:val="20"/>
          <w:lang w:val="en-US"/>
        </w:rPr>
        <w:t>22</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w:t>
      </w:r>
      <w:r w:rsidR="00BD5940">
        <w:rPr>
          <w:rFonts w:ascii="GHEA Grapalat" w:eastAsiaTheme="minorHAnsi" w:hAnsi="GHEA Grapalat" w:cstheme="minorBidi"/>
          <w:sz w:val="20"/>
          <w:szCs w:val="20"/>
          <w:lang w:val="en-US"/>
        </w:rPr>
        <w:t>25/</w:t>
      </w:r>
      <w:r w:rsidR="001D0CC7">
        <w:rPr>
          <w:rFonts w:ascii="GHEA Grapalat" w:eastAsiaTheme="minorHAnsi" w:hAnsi="GHEA Grapalat" w:cstheme="minorBidi"/>
          <w:sz w:val="20"/>
          <w:szCs w:val="20"/>
          <w:lang w:val="en-US"/>
        </w:rPr>
        <w:t>22</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84AB2" w:rsidRPr="00434421" w:rsidRDefault="00884AB2" w:rsidP="00884AB2">
      <w:pPr>
        <w:widowControl w:val="0"/>
        <w:ind w:left="567" w:right="565"/>
        <w:jc w:val="center"/>
        <w:rPr>
          <w:rFonts w:ascii="GHEA Grapalat" w:hAnsi="GHEA Grapalat"/>
          <w:b/>
          <w:sz w:val="20"/>
          <w:szCs w:val="20"/>
          <w:lang w:val="hy-AM"/>
        </w:rPr>
      </w:pPr>
    </w:p>
    <w:p w:rsidR="00884AB2" w:rsidRPr="00434421" w:rsidRDefault="00884AB2" w:rsidP="00884AB2">
      <w:pPr>
        <w:widowControl w:val="0"/>
        <w:ind w:left="567" w:right="565"/>
        <w:jc w:val="center"/>
        <w:rPr>
          <w:rFonts w:ascii="GHEA Grapalat" w:hAnsi="GHEA Grapalat"/>
          <w:b/>
          <w:sz w:val="20"/>
          <w:szCs w:val="20"/>
        </w:rPr>
      </w:pPr>
    </w:p>
    <w:p w:rsidR="00884AB2" w:rsidRDefault="00884AB2">
      <w:pPr>
        <w:rPr>
          <w:rFonts w:ascii="GHEA Grapalat" w:hAnsi="GHEA Grapalat"/>
          <w:b/>
          <w:sz w:val="18"/>
        </w:rPr>
      </w:pPr>
    </w:p>
    <w:p w:rsidR="0032480A" w:rsidRDefault="0032480A">
      <w:pPr>
        <w:rPr>
          <w:rFonts w:ascii="GHEA Grapalat" w:hAnsi="GHEA Grapalat"/>
          <w:b/>
          <w:sz w:val="18"/>
        </w:rPr>
      </w:pPr>
      <w:r>
        <w:rPr>
          <w:rFonts w:ascii="GHEA Grapalat" w:hAnsi="GHEA Grapalat"/>
          <w:b/>
          <w:sz w:val="18"/>
        </w:rPr>
        <w:br w:type="page"/>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DC5B22">
        <w:rPr>
          <w:rFonts w:ascii="GHEA Grapalat" w:hAnsi="GHEA Grapalat"/>
          <w:b/>
          <w:sz w:val="18"/>
        </w:rPr>
        <w:t>HHQK-BMKhTsDzB-25/22</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DC5B22">
        <w:rPr>
          <w:rFonts w:ascii="GHEA Grapalat" w:hAnsi="GHEA Grapalat"/>
          <w:b/>
          <w:sz w:val="20"/>
        </w:rPr>
        <w:t>HHQK-BMKhTsDzB-25/22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3547DD" w:rsidRDefault="003B2F27" w:rsidP="003547DD">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3547DD">
        <w:rPr>
          <w:rFonts w:ascii="GHEA Grapalat" w:hAnsi="GHEA Grapalat"/>
          <w:sz w:val="20"/>
          <w:szCs w:val="20"/>
        </w:rPr>
        <w:t xml:space="preserve">обязательство по предоставлению </w:t>
      </w:r>
      <w:r w:rsidR="009C3F49" w:rsidRPr="003547DD">
        <w:rPr>
          <w:rFonts w:ascii="GHEA Grapalat" w:hAnsi="GHEA Grapalat"/>
          <w:sz w:val="20"/>
          <w:szCs w:val="20"/>
        </w:rPr>
        <w:t xml:space="preserve">советнических услуг </w:t>
      </w:r>
      <w:r w:rsidR="00A80974" w:rsidRPr="003547DD">
        <w:rPr>
          <w:rFonts w:ascii="GHEA Grapalat" w:hAnsi="GHEA Grapalat"/>
          <w:sz w:val="20"/>
          <w:szCs w:val="20"/>
        </w:rPr>
        <w:t>по разработке проектно-сметной документации строительств</w:t>
      </w:r>
      <w:r w:rsidR="00B40E56" w:rsidRPr="003547DD">
        <w:rPr>
          <w:rFonts w:ascii="GHEA Grapalat" w:hAnsi="GHEA Grapalat"/>
          <w:sz w:val="20"/>
          <w:szCs w:val="20"/>
        </w:rPr>
        <w:t>а</w:t>
      </w:r>
      <w:r w:rsidR="00A80974" w:rsidRPr="003547DD">
        <w:rPr>
          <w:rFonts w:ascii="GHEA Grapalat" w:hAnsi="GHEA Grapalat"/>
          <w:sz w:val="20"/>
          <w:szCs w:val="20"/>
        </w:rPr>
        <w:t xml:space="preserve"> </w:t>
      </w:r>
      <w:r w:rsidR="003547DD" w:rsidRPr="003547DD">
        <w:rPr>
          <w:rFonts w:ascii="GHEA Grapalat" w:hAnsi="GHEA Grapalat"/>
          <w:sz w:val="20"/>
          <w:szCs w:val="20"/>
        </w:rPr>
        <w:t xml:space="preserve">«Алавердской основной школы № 12» ГНКО общины Алаверди Лорийской области, РА </w:t>
      </w:r>
      <w:r w:rsidRPr="003547DD">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rsidTr="00436276">
        <w:trPr>
          <w:trHeight w:val="247"/>
          <w:jc w:val="center"/>
        </w:trPr>
        <w:tc>
          <w:tcPr>
            <w:tcW w:w="1903"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rsidTr="00300E8F">
        <w:trPr>
          <w:trHeight w:val="1412"/>
          <w:jc w:val="center"/>
        </w:trPr>
        <w:tc>
          <w:tcPr>
            <w:tcW w:w="1903"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D0166D" w:rsidRDefault="005E0720" w:rsidP="003547DD">
            <w:pPr>
              <w:jc w:val="center"/>
              <w:rPr>
                <w:rFonts w:ascii="GHEA Grapalat" w:hAnsi="GHEA Grapalat"/>
                <w:sz w:val="18"/>
                <w:szCs w:val="18"/>
                <w:lang w:val="en-US"/>
              </w:rPr>
            </w:pPr>
            <w:r w:rsidRPr="00D0166D">
              <w:rPr>
                <w:rFonts w:ascii="GHEA Grapalat" w:hAnsi="GHEA Grapalat"/>
                <w:sz w:val="18"/>
                <w:szCs w:val="18"/>
                <w:lang w:val="en-US"/>
              </w:rPr>
              <w:t>712412</w:t>
            </w:r>
            <w:r w:rsidRPr="00D0166D">
              <w:rPr>
                <w:rFonts w:ascii="GHEA Grapalat" w:hAnsi="GHEA Grapalat"/>
                <w:sz w:val="18"/>
                <w:szCs w:val="18"/>
              </w:rPr>
              <w:t>00/</w:t>
            </w:r>
            <w:r w:rsidR="005E7EE3" w:rsidRPr="00D0166D">
              <w:rPr>
                <w:rFonts w:ascii="GHEA Grapalat" w:hAnsi="GHEA Grapalat"/>
                <w:sz w:val="18"/>
                <w:szCs w:val="18"/>
                <w:lang w:val="en-US"/>
              </w:rPr>
              <w:t>5</w:t>
            </w:r>
            <w:r w:rsidR="003547DD">
              <w:rPr>
                <w:rFonts w:ascii="GHEA Grapalat" w:hAnsi="GHEA Grapalat"/>
                <w:sz w:val="18"/>
                <w:szCs w:val="18"/>
                <w:lang w:val="en-US"/>
              </w:rPr>
              <w:t>21</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A85165" w:rsidRDefault="00A85165" w:rsidP="00A85165">
            <w:pPr>
              <w:widowControl w:val="0"/>
              <w:spacing w:after="120"/>
              <w:jc w:val="center"/>
              <w:rPr>
                <w:rFonts w:ascii="GHEA Grapalat" w:hAnsi="GHEA Grapalat" w:cs="GHEA Grapalat"/>
                <w:sz w:val="18"/>
                <w:szCs w:val="18"/>
                <w:lang w:val="en-US"/>
              </w:rPr>
            </w:pPr>
            <w:r w:rsidRPr="00A85165">
              <w:rPr>
                <w:rFonts w:ascii="GHEA Grapalat" w:hAnsi="GHEA Grapalat" w:cs="GHEA Grapalat"/>
                <w:sz w:val="18"/>
                <w:szCs w:val="18"/>
                <w:lang w:val="en-US"/>
              </w:rPr>
              <w:t>Лорийск</w:t>
            </w:r>
            <w:r>
              <w:rPr>
                <w:rFonts w:ascii="GHEA Grapalat" w:hAnsi="GHEA Grapalat" w:cs="GHEA Grapalat"/>
                <w:sz w:val="18"/>
                <w:szCs w:val="18"/>
                <w:lang w:val="en-US"/>
              </w:rPr>
              <w:t xml:space="preserve">ая </w:t>
            </w:r>
            <w:r w:rsidRPr="00A85165">
              <w:rPr>
                <w:rFonts w:ascii="GHEA Grapalat" w:hAnsi="GHEA Grapalat" w:cs="GHEA Grapalat"/>
                <w:sz w:val="18"/>
                <w:szCs w:val="18"/>
                <w:lang w:val="en-US"/>
              </w:rPr>
              <w:t>област</w:t>
            </w:r>
            <w:r>
              <w:rPr>
                <w:rFonts w:ascii="GHEA Grapalat" w:hAnsi="GHEA Grapalat" w:cs="GHEA Grapalat"/>
                <w:sz w:val="18"/>
                <w:szCs w:val="18"/>
                <w:lang w:val="en-US"/>
              </w:rPr>
              <w:t>ь</w:t>
            </w:r>
            <w:r w:rsidRPr="00A85165">
              <w:rPr>
                <w:rFonts w:ascii="GHEA Grapalat" w:hAnsi="GHEA Grapalat" w:cs="GHEA Grapalat"/>
                <w:sz w:val="18"/>
                <w:szCs w:val="18"/>
                <w:lang w:val="en-US"/>
              </w:rPr>
              <w:t xml:space="preserve"> </w:t>
            </w:r>
            <w:r>
              <w:rPr>
                <w:rFonts w:ascii="GHEA Grapalat" w:hAnsi="GHEA Grapalat" w:cs="GHEA Grapalat"/>
                <w:sz w:val="18"/>
                <w:szCs w:val="18"/>
                <w:lang w:val="en-US"/>
              </w:rPr>
              <w:t>РА</w:t>
            </w:r>
            <w:r w:rsidRPr="00A85165">
              <w:rPr>
                <w:rFonts w:ascii="GHEA Grapalat" w:hAnsi="GHEA Grapalat" w:cs="GHEA Grapalat"/>
                <w:sz w:val="18"/>
                <w:szCs w:val="18"/>
                <w:lang w:val="en-US"/>
              </w:rPr>
              <w:t>, город Алаверди, Санаин Сараарт 2/26а</w:t>
            </w:r>
          </w:p>
        </w:tc>
        <w:tc>
          <w:tcPr>
            <w:tcW w:w="2183" w:type="dxa"/>
            <w:vAlign w:val="center"/>
          </w:tcPr>
          <w:p w:rsidR="005E0720" w:rsidRPr="00C41370" w:rsidRDefault="005E0720" w:rsidP="00EC5BEB">
            <w:pPr>
              <w:widowControl w:val="0"/>
              <w:spacing w:after="120"/>
              <w:jc w:val="center"/>
              <w:rPr>
                <w:rFonts w:ascii="GHEA Grapalat" w:hAnsi="GHEA Grapalat"/>
                <w:sz w:val="18"/>
                <w:szCs w:val="18"/>
              </w:rPr>
            </w:pPr>
            <w:r w:rsidRPr="00C41370">
              <w:rPr>
                <w:rFonts w:ascii="GHEA Grapalat" w:hAnsi="GHEA Grapalat"/>
                <w:sz w:val="18"/>
                <w:szCs w:val="18"/>
                <w:lang w:val="en-US"/>
              </w:rPr>
              <w:t xml:space="preserve">В случае предоставления финансовых средств - со дня, следующего за днем </w:t>
            </w:r>
            <w:r w:rsidRPr="00C41370">
              <w:rPr>
                <w:rFonts w:ascii="Cambria Math" w:hAnsi="Cambria Math" w:cs="Cambria Math"/>
                <w:sz w:val="18"/>
                <w:szCs w:val="18"/>
                <w:lang w:val="en-US"/>
              </w:rPr>
              <w:t>​​</w:t>
            </w:r>
            <w:r w:rsidRPr="00C41370">
              <w:rPr>
                <w:rFonts w:ascii="GHEA Grapalat" w:hAnsi="GHEA Grapalat" w:cs="GHEA Grapalat"/>
                <w:sz w:val="18"/>
                <w:szCs w:val="18"/>
                <w:lang w:val="en-US"/>
              </w:rPr>
              <w:t>вступления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силу</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соответствующего</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договора</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соглашения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включая</w:t>
            </w:r>
            <w:r w:rsidRPr="00C41370">
              <w:rPr>
                <w:rFonts w:ascii="GHEA Grapalat" w:hAnsi="GHEA Grapalat"/>
                <w:sz w:val="18"/>
                <w:szCs w:val="18"/>
                <w:lang w:val="en-US"/>
              </w:rPr>
              <w:t xml:space="preserve"> </w:t>
            </w:r>
            <w:r w:rsidR="00EC5BEB" w:rsidRPr="00C41370">
              <w:rPr>
                <w:rFonts w:ascii="GHEA Grapalat" w:hAnsi="GHEA Grapalat"/>
                <w:sz w:val="18"/>
                <w:szCs w:val="18"/>
                <w:lang w:val="en-US"/>
              </w:rPr>
              <w:t>210</w:t>
            </w:r>
            <w:r w:rsidRPr="00C41370">
              <w:rPr>
                <w:rFonts w:ascii="GHEA Grapalat" w:hAnsi="GHEA Grapalat"/>
                <w:sz w:val="18"/>
                <w:szCs w:val="18"/>
                <w:lang w:val="en-US"/>
              </w:rPr>
              <w:t>-</w:t>
            </w:r>
            <w:r w:rsidRPr="00C41370">
              <w:rPr>
                <w:rFonts w:ascii="GHEA Grapalat" w:hAnsi="GHEA Grapalat" w:cs="GHEA Grapalat"/>
                <w:sz w:val="18"/>
                <w:szCs w:val="18"/>
                <w:lang w:val="en-US"/>
              </w:rPr>
              <w:t>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календарный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rsidR="005C6C4F" w:rsidRPr="00D0166D" w:rsidRDefault="005C6C4F" w:rsidP="00FD2C65">
      <w:pPr>
        <w:jc w:val="center"/>
        <w:rPr>
          <w:rFonts w:ascii="GHEA Grapalat" w:hAnsi="GHEA Grapalat" w:cs="Sylfaen"/>
          <w:b/>
          <w:sz w:val="20"/>
          <w:szCs w:val="20"/>
          <w:lang w:val="hy-AM"/>
        </w:rPr>
      </w:pPr>
    </w:p>
    <w:p w:rsidR="009A0C80" w:rsidRDefault="009A0C80" w:rsidP="009A0C80">
      <w:pPr>
        <w:spacing w:line="276" w:lineRule="auto"/>
        <w:ind w:left="284" w:right="260" w:hanging="284"/>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    Адрес: </w:t>
      </w:r>
      <w:r w:rsidR="006A6A88" w:rsidRPr="006A6A88">
        <w:rPr>
          <w:rFonts w:ascii="GHEA Grapalat" w:eastAsia="GHEA Grapalat" w:hAnsi="GHEA Grapalat" w:cs="GHEA Grapalat"/>
          <w:sz w:val="18"/>
          <w:szCs w:val="18"/>
        </w:rPr>
        <w:t>Лорийской области Республики Армения, город Алаверди, Санаин Сараарт 2/26а</w:t>
      </w:r>
    </w:p>
    <w:p w:rsidR="006A6A88" w:rsidRPr="009A0C80" w:rsidRDefault="006A6A88" w:rsidP="009A0C80">
      <w:pPr>
        <w:spacing w:line="276" w:lineRule="auto"/>
        <w:ind w:left="284" w:right="260" w:hanging="284"/>
        <w:rPr>
          <w:rFonts w:ascii="GHEA Grapalat" w:eastAsia="GHEA Grapalat" w:hAnsi="GHEA Grapalat" w:cs="GHEA Grapalat"/>
          <w:sz w:val="18"/>
          <w:szCs w:val="18"/>
        </w:rPr>
      </w:pPr>
    </w:p>
    <w:tbl>
      <w:tblPr>
        <w:tblW w:w="10710" w:type="dxa"/>
        <w:tblInd w:w="-72" w:type="dxa"/>
        <w:tblCellMar>
          <w:left w:w="10" w:type="dxa"/>
          <w:right w:w="10" w:type="dxa"/>
        </w:tblCellMar>
        <w:tblLook w:val="0000" w:firstRow="0" w:lastRow="0" w:firstColumn="0" w:lastColumn="0" w:noHBand="0" w:noVBand="0"/>
      </w:tblPr>
      <w:tblGrid>
        <w:gridCol w:w="968"/>
        <w:gridCol w:w="2442"/>
        <w:gridCol w:w="7300"/>
      </w:tblGrid>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Обоснование проекта</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shd w:val="clear" w:color="auto" w:fill="FFFFFF"/>
              </w:rPr>
              <w:t xml:space="preserve">Указ </w:t>
            </w:r>
            <w:r w:rsidRPr="009A0C80">
              <w:rPr>
                <w:rFonts w:ascii="Segoe UI Symbol" w:eastAsia="Segoe UI Symbol" w:hAnsi="Segoe UI Symbol" w:cs="Segoe UI Symbol"/>
                <w:sz w:val="18"/>
                <w:szCs w:val="18"/>
                <w:shd w:val="clear" w:color="auto" w:fill="FFFFFF"/>
              </w:rPr>
              <w:t>№</w:t>
            </w:r>
            <w:r w:rsidRPr="009A0C80">
              <w:rPr>
                <w:rFonts w:ascii="GHEA Grapalat" w:eastAsia="GHEA Grapalat" w:hAnsi="GHEA Grapalat" w:cs="GHEA Grapalat"/>
                <w:sz w:val="18"/>
                <w:szCs w:val="18"/>
                <w:shd w:val="clear" w:color="auto" w:fill="FFFFFF"/>
              </w:rPr>
              <w:t xml:space="preserve"> /03.67/45411-2024 аппарата премьер-министра 3.01.2025</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9A0C80">
            <w:pPr>
              <w:ind w:left="720"/>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Заказчик</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rPr>
                <w:sz w:val="18"/>
                <w:szCs w:val="18"/>
              </w:rPr>
            </w:pPr>
            <w:r w:rsidRPr="009A0C80">
              <w:rPr>
                <w:rFonts w:ascii="GHEA Grapalat" w:eastAsia="GHEA Grapalat" w:hAnsi="GHEA Grapalat" w:cs="GHEA Grapalat"/>
                <w:sz w:val="18"/>
                <w:szCs w:val="18"/>
              </w:rPr>
              <w:t>Комитет градостроительства РА</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Документы, являющиеся обоснованием проектирования</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tabs>
                <w:tab w:val="left" w:pos="0"/>
                <w:tab w:val="left" w:pos="361"/>
                <w:tab w:val="left" w:pos="408"/>
                <w:tab w:val="left" w:pos="2430"/>
              </w:tabs>
              <w:rPr>
                <w:sz w:val="18"/>
                <w:szCs w:val="18"/>
              </w:rPr>
            </w:pPr>
            <w:r w:rsidRPr="009A0C80">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Стадии проектирования</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sz w:val="18"/>
                <w:szCs w:val="18"/>
              </w:rPr>
            </w:pPr>
            <w:r w:rsidRPr="009A0C80">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9A0C80" w:rsidRPr="009A0C80" w:rsidTr="009A0C80">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Исходные данные</w:t>
            </w:r>
          </w:p>
          <w:p w:rsidR="009A0C80" w:rsidRPr="009A0C80" w:rsidRDefault="009A0C80" w:rsidP="00BE3B2C">
            <w:pPr>
              <w:rPr>
                <w:sz w:val="18"/>
                <w:szCs w:val="18"/>
              </w:rPr>
            </w:pP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ind w:left="284" w:right="260" w:hanging="284"/>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Здание «Алавердской начальной школы </w:t>
            </w:r>
            <w:r w:rsidRPr="009A0C80">
              <w:rPr>
                <w:rFonts w:ascii="Segoe UI Symbol" w:eastAsia="Segoe UI Symbol" w:hAnsi="Segoe UI Symbol" w:cs="Segoe UI Symbol"/>
                <w:sz w:val="18"/>
                <w:szCs w:val="18"/>
              </w:rPr>
              <w:t>№</w:t>
            </w:r>
            <w:r w:rsidRPr="009A0C80">
              <w:rPr>
                <w:rFonts w:ascii="GHEA Grapalat" w:eastAsia="GHEA Grapalat" w:hAnsi="GHEA Grapalat" w:cs="GHEA Grapalat"/>
                <w:sz w:val="18"/>
                <w:szCs w:val="18"/>
              </w:rPr>
              <w:t xml:space="preserve"> 12» ГНКО общины Алаверди Лорийской области, РА входит в границы земельного участка, указанного в свидетельстве РА N 969109 о государственной регистрации прав на недвижимое имущество. Площадь участка: 1,5 га.</w:t>
            </w:r>
          </w:p>
          <w:p w:rsidR="009A0C80" w:rsidRPr="009A0C80" w:rsidRDefault="009A0C80" w:rsidP="00BE3B2C">
            <w:pPr>
              <w:ind w:left="284" w:right="260" w:hanging="284"/>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4 июня 2015 года ОАО «Экспертный центр градостроительных программ» (ЭЦГП) выдал заключение о техническом состоянии «Алавердской начальной школы </w:t>
            </w:r>
            <w:r w:rsidRPr="009A0C80">
              <w:rPr>
                <w:rFonts w:ascii="Segoe UI Symbol" w:eastAsia="Segoe UI Symbol" w:hAnsi="Segoe UI Symbol" w:cs="Segoe UI Symbol"/>
                <w:sz w:val="18"/>
                <w:szCs w:val="18"/>
              </w:rPr>
              <w:t>№</w:t>
            </w:r>
            <w:r w:rsidRPr="009A0C80">
              <w:rPr>
                <w:rFonts w:ascii="GHEA Grapalat" w:eastAsia="GHEA Grapalat" w:hAnsi="GHEA Grapalat" w:cs="GHEA Grapalat"/>
                <w:sz w:val="18"/>
                <w:szCs w:val="18"/>
              </w:rPr>
              <w:t xml:space="preserve"> 12» ГНКО .</w:t>
            </w:r>
          </w:p>
          <w:p w:rsidR="009A0C80" w:rsidRPr="009A0C80" w:rsidRDefault="009A0C80" w:rsidP="00BE3B2C">
            <w:pPr>
              <w:ind w:left="284" w:right="260" w:hanging="284"/>
              <w:rPr>
                <w:sz w:val="18"/>
                <w:szCs w:val="18"/>
              </w:rPr>
            </w:pPr>
            <w:r w:rsidRPr="009A0C80">
              <w:rPr>
                <w:rFonts w:ascii="GHEA Grapalat" w:eastAsia="GHEA Grapalat" w:hAnsi="GHEA Grapalat" w:cs="GHEA Grapalat"/>
                <w:sz w:val="18"/>
                <w:szCs w:val="18"/>
              </w:rPr>
              <w:t>Территория расположена в Лорийской области Республики Армения, город Алаверди, Санаин Сараарт 2/26а.</w:t>
            </w:r>
          </w:p>
        </w:tc>
      </w:tr>
      <w:tr w:rsidR="009A0C80" w:rsidRPr="009A0C80" w:rsidTr="009A0C80">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9A0C80">
            <w:pPr>
              <w:tabs>
                <w:tab w:val="left" w:pos="2430"/>
                <w:tab w:val="left" w:pos="9090"/>
              </w:tabs>
              <w:ind w:left="360"/>
              <w:rPr>
                <w:rFonts w:ascii="Calibri" w:eastAsia="Calibri" w:hAnsi="Calibri" w:cs="Calibri"/>
                <w:sz w:val="18"/>
                <w:szCs w:val="18"/>
              </w:rPr>
            </w:pPr>
          </w:p>
        </w:tc>
        <w:tc>
          <w:tcPr>
            <w:tcW w:w="974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tabs>
                <w:tab w:val="left" w:pos="0"/>
                <w:tab w:val="left" w:pos="2430"/>
              </w:tabs>
              <w:rPr>
                <w:rFonts w:ascii="Calibri" w:eastAsia="Calibri" w:hAnsi="Calibri" w:cs="Calibri"/>
                <w:sz w:val="18"/>
                <w:szCs w:val="18"/>
              </w:rPr>
            </w:pPr>
          </w:p>
        </w:tc>
      </w:tr>
      <w:tr w:rsidR="009A0C80" w:rsidRPr="009A0C80" w:rsidTr="009A0C80">
        <w:trPr>
          <w:trHeight w:val="1"/>
        </w:trPr>
        <w:tc>
          <w:tcPr>
            <w:tcW w:w="107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9A0C80">
            <w:pPr>
              <w:pStyle w:val="ListParagraph"/>
              <w:jc w:val="both"/>
              <w:rPr>
                <w:sz w:val="18"/>
                <w:szCs w:val="18"/>
              </w:rPr>
            </w:pPr>
            <w:r w:rsidRPr="009A0C80">
              <w:rPr>
                <w:rFonts w:ascii="GHEA Grapalat" w:eastAsia="GHEA Grapalat" w:hAnsi="GHEA Grapalat" w:cs="GHEA Grapalat"/>
                <w:color w:val="000000"/>
                <w:sz w:val="18"/>
                <w:szCs w:val="18"/>
                <w:shd w:val="clear" w:color="auto" w:fill="FFFFFF"/>
              </w:rPr>
              <w:t>Процессы, являющиеся основой составления проектов</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Инженерно-геодезические изыскания, приобретение баз землеотвода</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both"/>
              <w:rPr>
                <w:rFonts w:ascii="GHEA Grapalat" w:eastAsia="GHEA Grapalat" w:hAnsi="GHEA Grapalat" w:cs="GHEA Grapalat"/>
                <w:color w:val="000000"/>
                <w:sz w:val="18"/>
                <w:szCs w:val="18"/>
                <w:shd w:val="clear" w:color="auto" w:fill="FFFFFF"/>
              </w:rPr>
            </w:pPr>
            <w:r w:rsidRPr="009A0C80">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rsidR="009A0C80" w:rsidRPr="009A0C80" w:rsidRDefault="009A0C80" w:rsidP="00BE3B2C">
            <w:pPr>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rsidR="009A0C80" w:rsidRPr="009A0C80" w:rsidRDefault="009A0C80" w:rsidP="00BE3B2C">
            <w:pPr>
              <w:tabs>
                <w:tab w:val="left" w:pos="0"/>
                <w:tab w:val="left" w:pos="2430"/>
              </w:tabs>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rsidR="009A0C80" w:rsidRPr="009A0C80" w:rsidRDefault="009A0C80" w:rsidP="00BE3B2C">
            <w:pPr>
              <w:tabs>
                <w:tab w:val="left" w:pos="0"/>
                <w:tab w:val="left" w:pos="2430"/>
              </w:tabs>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 xml:space="preserve">Координировать работу с операторами коммунальных сетей и другими </w:t>
            </w:r>
            <w:r w:rsidRPr="009A0C80">
              <w:rPr>
                <w:rFonts w:ascii="GHEA Grapalat" w:eastAsia="GHEA Grapalat" w:hAnsi="GHEA Grapalat" w:cs="GHEA Grapalat"/>
                <w:sz w:val="18"/>
                <w:szCs w:val="18"/>
                <w:shd w:val="clear" w:color="auto" w:fill="FFFFFF"/>
              </w:rPr>
              <w:lastRenderedPageBreak/>
              <w:t>заинтересованными организациями.</w:t>
            </w:r>
          </w:p>
          <w:p w:rsidR="009A0C80" w:rsidRPr="009A0C80" w:rsidRDefault="009A0C80" w:rsidP="00BE3B2C">
            <w:pPr>
              <w:tabs>
                <w:tab w:val="left" w:pos="0"/>
                <w:tab w:val="left" w:pos="2430"/>
              </w:tabs>
              <w:rPr>
                <w:sz w:val="18"/>
                <w:szCs w:val="18"/>
              </w:rPr>
            </w:pPr>
            <w:r w:rsidRPr="009A0C80">
              <w:rPr>
                <w:rFonts w:ascii="GHEA Grapalat" w:eastAsia="GHEA Grapalat" w:hAnsi="GHEA Grapalat" w:cs="GHEA Grapalat"/>
                <w:sz w:val="18"/>
                <w:szCs w:val="18"/>
                <w:shd w:val="clear" w:color="auto" w:fill="FFFFFF"/>
              </w:rPr>
              <w:t xml:space="preserve">Предоставить лист реперов </w:t>
            </w:r>
            <w:r w:rsidRPr="009A0C80">
              <w:rPr>
                <w:rFonts w:ascii="GHEA Grapalat" w:eastAsia="GHEA Grapalat" w:hAnsi="GHEA Grapalat" w:cs="GHEA Grapalat"/>
                <w:color w:val="000000"/>
                <w:sz w:val="18"/>
                <w:szCs w:val="18"/>
                <w:shd w:val="clear" w:color="auto" w:fill="FFFFFF"/>
              </w:rPr>
              <w:t xml:space="preserve"> </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Инженерно-геологические и гидрогеологические исследования</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9A0C80" w:rsidRPr="009A0C80" w:rsidRDefault="009A0C80" w:rsidP="00BE3B2C">
            <w:pPr>
              <w:jc w:val="both"/>
              <w:rPr>
                <w:rFonts w:ascii="Calibri" w:eastAsia="Calibri" w:hAnsi="Calibri" w:cs="Calibri"/>
                <w:sz w:val="18"/>
                <w:szCs w:val="18"/>
              </w:rPr>
            </w:pPr>
            <w:r w:rsidRPr="009A0C80">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9A0C80">
              <w:rPr>
                <w:rFonts w:ascii="Calibri" w:eastAsia="Calibri" w:hAnsi="Calibri" w:cs="Calibri"/>
                <w:sz w:val="18"/>
                <w:szCs w:val="18"/>
              </w:rPr>
              <w:t xml:space="preserve"> </w:t>
            </w:r>
          </w:p>
          <w:p w:rsidR="009A0C80" w:rsidRPr="009A0C80" w:rsidRDefault="009A0C80" w:rsidP="00BE3B2C">
            <w:pPr>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rsidR="009A0C80" w:rsidRPr="009A0C80" w:rsidRDefault="009A0C80" w:rsidP="00BE3B2C">
            <w:pPr>
              <w:rPr>
                <w:sz w:val="18"/>
                <w:szCs w:val="18"/>
              </w:rPr>
            </w:pPr>
            <w:r w:rsidRPr="009A0C80">
              <w:rPr>
                <w:rFonts w:ascii="GHEA Grapalat" w:eastAsia="GHEA Grapalat" w:hAnsi="GHEA Grapalat" w:cs="GHEA Grapalat"/>
                <w:sz w:val="18"/>
                <w:szCs w:val="18"/>
              </w:rPr>
              <w:t>Сбор информации о подземных водах</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Исследование инженерных каналов связи</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sz w:val="18"/>
                <w:szCs w:val="18"/>
              </w:rPr>
            </w:pPr>
            <w:r w:rsidRPr="009A0C80">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 подготовка выводов и технико-экономическое обоснование выбора планировочных решений.</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Заключения отраслевых (заинтересованных) органов</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Министерство здравоохранения РА</w:t>
            </w:r>
          </w:p>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Инспекция здравоохранения и труда РА</w:t>
            </w:r>
          </w:p>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МВД РА</w:t>
            </w:r>
          </w:p>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Орган инспекции градостроительства, технической и пожарной безопасности РА</w:t>
            </w:r>
          </w:p>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Министерство труда и социальных вопросов РА</w:t>
            </w:r>
          </w:p>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Министерство окружающей среды РА,</w:t>
            </w:r>
          </w:p>
          <w:p w:rsidR="009A0C80" w:rsidRPr="009A0C80" w:rsidRDefault="009A0C80" w:rsidP="00BE3B2C">
            <w:pPr>
              <w:rPr>
                <w:sz w:val="18"/>
                <w:szCs w:val="18"/>
              </w:rPr>
            </w:pPr>
            <w:r w:rsidRPr="009A0C80">
              <w:rPr>
                <w:rFonts w:ascii="GHEA Grapalat" w:eastAsia="GHEA Grapalat" w:hAnsi="GHEA Grapalat" w:cs="GHEA Grapalat"/>
                <w:sz w:val="18"/>
                <w:szCs w:val="18"/>
              </w:rPr>
              <w:t>Администрация губернатора и общественный офис.</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Спецификация сооружения и требования к проектированию</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ind w:left="496" w:hanging="270"/>
              <w:rPr>
                <w:rFonts w:ascii="GHEA Grapalat" w:eastAsia="GHEA Grapalat" w:hAnsi="GHEA Grapalat" w:cs="GHEA Grapalat"/>
                <w:sz w:val="18"/>
                <w:szCs w:val="18"/>
              </w:rPr>
            </w:pPr>
          </w:p>
          <w:p w:rsidR="009A0C80" w:rsidRPr="009A0C80" w:rsidRDefault="009A0C80" w:rsidP="00BE3B2C">
            <w:pPr>
              <w:ind w:left="496" w:hanging="27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 Планируется разработать проект здания школы «Алавердской начальной школы </w:t>
            </w:r>
            <w:r w:rsidRPr="009A0C80">
              <w:rPr>
                <w:rFonts w:ascii="Segoe UI Symbol" w:eastAsia="Segoe UI Symbol" w:hAnsi="Segoe UI Symbol" w:cs="Segoe UI Symbol"/>
                <w:sz w:val="18"/>
                <w:szCs w:val="18"/>
              </w:rPr>
              <w:t>№</w:t>
            </w:r>
            <w:r w:rsidRPr="009A0C80">
              <w:rPr>
                <w:rFonts w:ascii="GHEA Grapalat" w:eastAsia="GHEA Grapalat" w:hAnsi="GHEA Grapalat" w:cs="GHEA Grapalat"/>
                <w:sz w:val="18"/>
                <w:szCs w:val="18"/>
              </w:rPr>
              <w:t xml:space="preserve"> 12» ГНКО с конструктивными решениями из железобетона на 650 ученических мест, проектно-сметную документацию на новое здание или здания.</w:t>
            </w:r>
          </w:p>
          <w:p w:rsidR="009A0C80" w:rsidRPr="009A0C80" w:rsidRDefault="009A0C80" w:rsidP="00BE3B2C">
            <w:pPr>
              <w:ind w:left="496" w:hanging="270"/>
              <w:rPr>
                <w:rFonts w:ascii="GHEA Grapalat" w:eastAsia="GHEA Grapalat" w:hAnsi="GHEA Grapalat" w:cs="GHEA Grapalat"/>
                <w:sz w:val="18"/>
                <w:szCs w:val="18"/>
              </w:rPr>
            </w:pPr>
            <w:r w:rsidRPr="009A0C80">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9A0C80" w:rsidRPr="009A0C80" w:rsidRDefault="009A0C80" w:rsidP="00BE3B2C">
            <w:pPr>
              <w:ind w:left="496" w:hanging="270"/>
              <w:rPr>
                <w:rFonts w:ascii="GHEA Grapalat" w:eastAsia="GHEA Grapalat" w:hAnsi="GHEA Grapalat" w:cs="GHEA Grapalat"/>
                <w:sz w:val="18"/>
                <w:szCs w:val="18"/>
              </w:rPr>
            </w:pPr>
            <w:r w:rsidRPr="009A0C80">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9A0C80" w:rsidRPr="009A0C80" w:rsidRDefault="009A0C80" w:rsidP="00BE3B2C">
            <w:pPr>
              <w:ind w:left="496" w:hanging="270"/>
              <w:rPr>
                <w:rFonts w:ascii="GHEA Grapalat" w:eastAsia="GHEA Grapalat" w:hAnsi="GHEA Grapalat" w:cs="GHEA Grapalat"/>
                <w:sz w:val="18"/>
                <w:szCs w:val="18"/>
              </w:rPr>
            </w:pPr>
            <w:r w:rsidRPr="009A0C80">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9A0C80" w:rsidRPr="009A0C80" w:rsidRDefault="009A0C80" w:rsidP="005969A4">
            <w:pPr>
              <w:numPr>
                <w:ilvl w:val="0"/>
                <w:numId w:val="13"/>
              </w:numPr>
              <w:ind w:left="436"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9A0C80" w:rsidRPr="009A0C80" w:rsidRDefault="009A0C80" w:rsidP="005969A4">
            <w:pPr>
              <w:numPr>
                <w:ilvl w:val="0"/>
                <w:numId w:val="13"/>
              </w:numPr>
              <w:ind w:left="436"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9A0C80" w:rsidRPr="009A0C80" w:rsidRDefault="009A0C80" w:rsidP="005969A4">
            <w:pPr>
              <w:numPr>
                <w:ilvl w:val="0"/>
                <w:numId w:val="13"/>
              </w:numPr>
              <w:ind w:left="436"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предусмотреть решения по оснащению оборудованием</w:t>
            </w:r>
            <w:r w:rsidRPr="009A0C80">
              <w:rPr>
                <w:rFonts w:ascii="GHEA Grapalat" w:eastAsia="GHEA Grapalat" w:hAnsi="GHEA Grapalat" w:cs="GHEA Grapalat"/>
                <w:color w:val="000000"/>
                <w:sz w:val="18"/>
                <w:szCs w:val="18"/>
              </w:rPr>
              <w:t xml:space="preserve"> </w:t>
            </w:r>
            <w:r w:rsidRPr="009A0C80">
              <w:rPr>
                <w:rFonts w:ascii="GHEA Grapalat" w:eastAsia="GHEA Grapalat" w:hAnsi="GHEA Grapalat" w:cs="GHEA Grapalat"/>
                <w:sz w:val="18"/>
                <w:szCs w:val="18"/>
              </w:rPr>
              <w:t>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с соответствующим инвентарем, поручни, дополнительное освещение и тд), подъемные устройства или лифт при необходимости</w:t>
            </w:r>
          </w:p>
          <w:p w:rsidR="009A0C80" w:rsidRPr="009A0C80" w:rsidRDefault="009A0C80" w:rsidP="005969A4">
            <w:pPr>
              <w:numPr>
                <w:ilvl w:val="0"/>
                <w:numId w:val="13"/>
              </w:numPr>
              <w:ind w:left="436"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9A0C80" w:rsidRPr="009A0C80" w:rsidRDefault="009A0C80" w:rsidP="005969A4">
            <w:pPr>
              <w:numPr>
                <w:ilvl w:val="0"/>
                <w:numId w:val="13"/>
              </w:numPr>
              <w:ind w:left="436"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w:t>
            </w:r>
            <w:r w:rsidRPr="009A0C80">
              <w:rPr>
                <w:rFonts w:ascii="GHEA Grapalat" w:eastAsia="GHEA Grapalat" w:hAnsi="GHEA Grapalat" w:cs="GHEA Grapalat"/>
                <w:sz w:val="18"/>
                <w:szCs w:val="18"/>
              </w:rPr>
              <w:lastRenderedPageBreak/>
              <w:t>необходимую площадь в рамках проекта,</w:t>
            </w:r>
          </w:p>
          <w:p w:rsidR="009A0C80" w:rsidRPr="009A0C80" w:rsidRDefault="009A0C80" w:rsidP="005969A4">
            <w:pPr>
              <w:numPr>
                <w:ilvl w:val="0"/>
                <w:numId w:val="13"/>
              </w:numPr>
              <w:ind w:left="436"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9A0C80" w:rsidRPr="009A0C80" w:rsidRDefault="009A0C80" w:rsidP="005969A4">
            <w:pPr>
              <w:numPr>
                <w:ilvl w:val="0"/>
                <w:numId w:val="13"/>
              </w:numPr>
              <w:ind w:left="436"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9A0C80" w:rsidRPr="009A0C80" w:rsidRDefault="009A0C80" w:rsidP="005969A4">
            <w:pPr>
              <w:numPr>
                <w:ilvl w:val="0"/>
                <w:numId w:val="13"/>
              </w:numPr>
              <w:ind w:left="436"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9A0C80" w:rsidRPr="009A0C80" w:rsidRDefault="009A0C80" w:rsidP="005969A4">
            <w:pPr>
              <w:numPr>
                <w:ilvl w:val="0"/>
                <w:numId w:val="13"/>
              </w:numPr>
              <w:ind w:left="436"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все детальные требования будут представлены заказчиком во время обсуждений эскизных предложений</w:t>
            </w:r>
          </w:p>
          <w:p w:rsidR="009A0C80" w:rsidRPr="009A0C80" w:rsidRDefault="009A0C80" w:rsidP="005969A4">
            <w:pPr>
              <w:numPr>
                <w:ilvl w:val="0"/>
                <w:numId w:val="13"/>
              </w:numPr>
              <w:ind w:left="436"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rsidR="009A0C80" w:rsidRPr="009A0C80" w:rsidRDefault="009A0C80" w:rsidP="005969A4">
            <w:pPr>
              <w:numPr>
                <w:ilvl w:val="0"/>
                <w:numId w:val="13"/>
              </w:numPr>
              <w:ind w:left="436"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rsidR="009A0C80" w:rsidRPr="009A0C80" w:rsidRDefault="009A0C80" w:rsidP="005969A4">
            <w:pPr>
              <w:numPr>
                <w:ilvl w:val="0"/>
                <w:numId w:val="13"/>
              </w:numPr>
              <w:ind w:left="436" w:hanging="360"/>
              <w:jc w:val="both"/>
              <w:rPr>
                <w:sz w:val="18"/>
                <w:szCs w:val="18"/>
              </w:rPr>
            </w:pPr>
            <w:r w:rsidRPr="009A0C80">
              <w:rPr>
                <w:rFonts w:ascii="GHEA Grapalat" w:eastAsia="GHEA Grapalat" w:hAnsi="GHEA Grapalat" w:cs="GHEA Grapalat"/>
                <w:sz w:val="18"/>
                <w:szCs w:val="18"/>
              </w:rPr>
              <w:t>При необходимости провести доработку проектно-сметной документации.</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rPr>
              <w:t>Обоснование проекта и нормативные требования</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ind w:right="-18"/>
              <w:rPr>
                <w:rFonts w:ascii="GHEA Grapalat" w:eastAsia="GHEA Grapalat" w:hAnsi="GHEA Grapalat" w:cs="GHEA Grapalat"/>
                <w:sz w:val="18"/>
                <w:szCs w:val="18"/>
              </w:rPr>
            </w:pPr>
            <w:r w:rsidRPr="009A0C80">
              <w:rPr>
                <w:rFonts w:ascii="GHEA Grapalat" w:eastAsia="GHEA Grapalat" w:hAnsi="GHEA Grapalat" w:cs="GHEA Grapalat"/>
                <w:sz w:val="18"/>
                <w:szCs w:val="18"/>
              </w:rPr>
              <w:t>Разработка проекта согласно нормативным требованиям:</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Закон «О градостроительстве»</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Закон «О правах лиц, имеющих инвалидность»</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Закон «Об экспертизе и оценке воздействия на окружающую среду»</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Приказ Председателя Государственного комитета по градостроительству при Правительстве РА от 22.05.2023 г. </w:t>
            </w:r>
            <w:r w:rsidRPr="009A0C80">
              <w:rPr>
                <w:rFonts w:ascii="Segoe UI Symbol" w:eastAsia="Segoe UI Symbol" w:hAnsi="Segoe UI Symbol" w:cs="Segoe UI Symbol"/>
                <w:sz w:val="18"/>
                <w:szCs w:val="18"/>
              </w:rPr>
              <w:t>№</w:t>
            </w:r>
            <w:r w:rsidRPr="009A0C80">
              <w:rPr>
                <w:rFonts w:ascii="GHEA Grapalat" w:eastAsia="GHEA Grapalat" w:hAnsi="GHEA Grapalat" w:cs="GHEA Grapalat"/>
                <w:sz w:val="18"/>
                <w:szCs w:val="18"/>
              </w:rPr>
              <w:t xml:space="preserve"> 04-Н ; «об утверждении норм СНРА 30-01-2023 «Градостроительство. Застройка и планировка городских и сельских поселений» </w:t>
            </w:r>
            <w:r w:rsidRPr="009A0C80">
              <w:rPr>
                <w:rFonts w:ascii="Calibri" w:eastAsia="Calibri" w:hAnsi="Calibri" w:cs="Calibri"/>
                <w:sz w:val="18"/>
                <w:szCs w:val="18"/>
              </w:rPr>
              <w:t xml:space="preserve"> </w:t>
            </w:r>
            <w:r w:rsidRPr="009A0C80">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Приказ Министра градостроительства РА N 28-Н от 1305.2003 года СНРА </w:t>
            </w:r>
            <w:r w:rsidRPr="009A0C80">
              <w:rPr>
                <w:rFonts w:ascii="GHEA Grapalat" w:eastAsia="GHEA Grapalat" w:hAnsi="GHEA Grapalat" w:cs="GHEA Grapalat"/>
                <w:color w:val="000000"/>
                <w:sz w:val="18"/>
                <w:szCs w:val="18"/>
                <w:shd w:val="clear" w:color="auto" w:fill="FFFFFF"/>
              </w:rPr>
              <w:t>IV-11.03-03-02 (МСН 2.02-05-2000)</w:t>
            </w:r>
            <w:r w:rsidRPr="009A0C80">
              <w:rPr>
                <w:rFonts w:ascii="Calibri" w:eastAsia="Calibri" w:hAnsi="Calibri" w:cs="Calibri"/>
                <w:color w:val="000000"/>
                <w:sz w:val="18"/>
                <w:szCs w:val="18"/>
                <w:shd w:val="clear" w:color="auto" w:fill="FFFFFF"/>
              </w:rPr>
              <w:t> </w:t>
            </w:r>
            <w:r w:rsidRPr="009A0C80">
              <w:rPr>
                <w:rFonts w:ascii="GHEA Grapalat" w:eastAsia="GHEA Grapalat" w:hAnsi="GHEA Grapalat" w:cs="GHEA Grapalat"/>
                <w:sz w:val="18"/>
                <w:szCs w:val="18"/>
              </w:rPr>
              <w:t xml:space="preserve"> «Автостоянки»,</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Приказ председателя комитета градостроительства при правительстве РА N 12-Н от 14.06.2022 года «Об утверждении строительных норм СНРА 30-02-2022 «Благоустройство</w:t>
            </w:r>
            <w:r w:rsidRPr="009A0C80">
              <w:rPr>
                <w:rFonts w:ascii="Calibri" w:eastAsia="Calibri" w:hAnsi="Calibri" w:cs="Calibri"/>
                <w:sz w:val="18"/>
                <w:szCs w:val="18"/>
              </w:rPr>
              <w:t> </w:t>
            </w:r>
            <w:r w:rsidRPr="009A0C80">
              <w:rPr>
                <w:rFonts w:ascii="GHEA Grapalat" w:eastAsia="GHEA Grapalat" w:hAnsi="GHEA Grapalat" w:cs="GHEA Grapalat"/>
                <w:sz w:val="18"/>
                <w:szCs w:val="18"/>
              </w:rPr>
              <w:t xml:space="preserve">территорий», </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Приказ Председателя комитета градостроительства РА N 102-Н от 28.12.2020 года СНРА 20-04-2020 «Сейсмостойкое строительство. Нормы проектирования», </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Приказ Министра градостроительства N 95-Н от 10.12.2020 г. СНРА 31-03-2018 «Общественные здания и сооружения» </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Приказ Министра градостроительства РА N 253-Н от 13.05.2006 года СНРА IV-11.07.01-2006 «Доступность зданий и сооружений для малоподвижных групп населения»,</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Приказ председателя комитета градостроительства при правительстве РА N 56-Н от 13.04.2017 года СНРА 22-03-2017«Искусственное и естественное освещение», </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Приказ Министра градостроительства N 83-Н от 04.08.2004 года СНРА IV-12.02.01-04 «Отопление, вентиляция и кондиционирование»,</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Приказ Министра градостроительства N 78-Н от 17.03.2014 года  СН РА 24-01-2014 «Пожарная безопасность зданий и сооружений» </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Приказ Министра градостроительства N 80-Н от 17.03.2014 года СНРА 40-01.01-2014 «Внутреннее водоснабжение и водоотвод зданий»,</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Приказ Председателя Комитета по градостроительству от 28.12.2020г N103-Н  СНРА</w:t>
            </w:r>
            <w:r w:rsidRPr="009A0C80">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Постановление правительства РА N 1504-Н от 25.12.2014 года «О применении мероприятий, направленных на повышение энергоэффективности и энергосбережения об</w:t>
            </w:r>
            <w:r w:rsidRPr="009A0C80">
              <w:rPr>
                <w:rFonts w:ascii="Calibri" w:eastAsia="Calibri" w:hAnsi="Calibri" w:cs="Calibri"/>
                <w:sz w:val="18"/>
                <w:szCs w:val="18"/>
              </w:rPr>
              <w:t>Ƅ</w:t>
            </w:r>
            <w:r w:rsidRPr="009A0C80">
              <w:rPr>
                <w:rFonts w:ascii="GHEA Grapalat" w:eastAsia="GHEA Grapalat" w:hAnsi="GHEA Grapalat" w:cs="GHEA Grapalat"/>
                <w:sz w:val="18"/>
                <w:szCs w:val="18"/>
              </w:rPr>
              <w:t>ектов, строящихся (реконструируемых, ремонтируемых) за счет государственных средств»,</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Постановление правительства РА N 526-Н от 04.05.2017 года «Об аннулировании Постановления Правительства N168-Н от 10.02.2011г и утверждении организации порядка закупок» (пункт 33, подпункт 10)</w:t>
            </w:r>
          </w:p>
          <w:p w:rsidR="009A0C80" w:rsidRPr="009A0C80" w:rsidRDefault="009A0C80" w:rsidP="005969A4">
            <w:pPr>
              <w:numPr>
                <w:ilvl w:val="0"/>
                <w:numId w:val="14"/>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Постановление Правительства РА от 19.03.2015г N596-Н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9A0C80" w:rsidRPr="009A0C80" w:rsidRDefault="009A0C80" w:rsidP="005969A4">
            <w:pPr>
              <w:numPr>
                <w:ilvl w:val="0"/>
                <w:numId w:val="14"/>
              </w:numPr>
              <w:ind w:left="673"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Постановление Правительства Республики Армения от 13.12.2007 года, N1490-Н, «Об утверждении минимальных нормативах расчета площадей, передающихся во владение, управление и пользование государственных </w:t>
            </w:r>
            <w:r w:rsidRPr="009A0C80">
              <w:rPr>
                <w:rFonts w:ascii="GHEA Grapalat" w:eastAsia="GHEA Grapalat" w:hAnsi="GHEA Grapalat" w:cs="GHEA Grapalat"/>
                <w:sz w:val="18"/>
                <w:szCs w:val="18"/>
              </w:rPr>
              <w:lastRenderedPageBreak/>
              <w:t>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9A0C80" w:rsidRPr="009A0C80" w:rsidRDefault="009A0C80" w:rsidP="005969A4">
            <w:pPr>
              <w:numPr>
                <w:ilvl w:val="0"/>
                <w:numId w:val="14"/>
              </w:numPr>
              <w:ind w:left="673"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СНРА 52-01-2021 – «Бетонные и железобетонные конструкции»</w:t>
            </w:r>
          </w:p>
          <w:p w:rsidR="009A0C80" w:rsidRPr="009A0C80" w:rsidRDefault="009A0C80" w:rsidP="005969A4">
            <w:pPr>
              <w:numPr>
                <w:ilvl w:val="0"/>
                <w:numId w:val="14"/>
              </w:numPr>
              <w:ind w:left="673"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СНРА  53-01-2020 – «Стальные конструкции»</w:t>
            </w:r>
          </w:p>
          <w:p w:rsidR="009A0C80" w:rsidRPr="009A0C80" w:rsidRDefault="009A0C80" w:rsidP="005969A4">
            <w:pPr>
              <w:numPr>
                <w:ilvl w:val="0"/>
                <w:numId w:val="14"/>
              </w:numPr>
              <w:ind w:left="673"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Постановление Правительства Республики Армения от 16.02.2006 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9A0C80" w:rsidRPr="009A0C80" w:rsidRDefault="009A0C80" w:rsidP="005969A4">
            <w:pPr>
              <w:numPr>
                <w:ilvl w:val="0"/>
                <w:numId w:val="14"/>
              </w:numPr>
              <w:ind w:left="673"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Приказ Председателя Государственного комитета по градостроительству при Правительстве  РА от 22.02.2024 г. </w:t>
            </w:r>
            <w:r w:rsidRPr="009A0C80">
              <w:rPr>
                <w:rFonts w:ascii="Segoe UI Symbol" w:eastAsia="Segoe UI Symbol" w:hAnsi="Segoe UI Symbol" w:cs="Segoe UI Symbol"/>
                <w:sz w:val="18"/>
                <w:szCs w:val="18"/>
              </w:rPr>
              <w:t>№</w:t>
            </w:r>
            <w:r w:rsidRPr="009A0C80">
              <w:rPr>
                <w:rFonts w:ascii="GHEA Grapalat" w:eastAsia="GHEA Grapalat" w:hAnsi="GHEA Grapalat" w:cs="GHEA Grapalat"/>
                <w:sz w:val="18"/>
                <w:szCs w:val="18"/>
              </w:rPr>
              <w:t xml:space="preserve"> 10-Н</w:t>
            </w:r>
          </w:p>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СН РА 24-01-2024 «Пожарная безопасность зданий и сооружений,</w:t>
            </w:r>
            <w:r w:rsidRPr="009A0C80">
              <w:rPr>
                <w:rFonts w:ascii="Calibri" w:eastAsia="Calibri" w:hAnsi="Calibri" w:cs="Calibri"/>
                <w:sz w:val="18"/>
                <w:szCs w:val="18"/>
              </w:rPr>
              <w:t xml:space="preserve"> </w:t>
            </w:r>
            <w:r w:rsidRPr="009A0C80">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rsidR="009A0C80" w:rsidRPr="009A0C80" w:rsidRDefault="009A0C80" w:rsidP="00BE3B2C">
            <w:pPr>
              <w:jc w:val="both"/>
              <w:rPr>
                <w:sz w:val="18"/>
                <w:szCs w:val="18"/>
              </w:rPr>
            </w:pPr>
            <w:r w:rsidRPr="009A0C80">
              <w:rPr>
                <w:rFonts w:ascii="GHEA Grapalat" w:eastAsia="GHEA Grapalat" w:hAnsi="GHEA Grapalat" w:cs="GHEA Grapalat"/>
                <w:sz w:val="18"/>
                <w:szCs w:val="18"/>
              </w:rPr>
              <w:t>и т.д. (иные обязательные нормативно-технические документы),</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Стадии проектирования</w:t>
            </w:r>
          </w:p>
          <w:p w:rsidR="009A0C80" w:rsidRPr="009A0C80" w:rsidRDefault="009A0C80" w:rsidP="00BE3B2C">
            <w:pPr>
              <w:rPr>
                <w:sz w:val="18"/>
                <w:szCs w:val="18"/>
              </w:rPr>
            </w:pP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spacing w:line="276" w:lineRule="auto"/>
              <w:ind w:left="76"/>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Обеспечение правил, определяющих состав и содержание проектно-сметной документации:</w:t>
            </w:r>
          </w:p>
          <w:p w:rsidR="009A0C80" w:rsidRPr="009A0C80" w:rsidRDefault="009A0C80" w:rsidP="00BE3B2C">
            <w:pPr>
              <w:spacing w:line="276" w:lineRule="auto"/>
              <w:ind w:left="76"/>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Проект будет реализован в 3 этапа:</w:t>
            </w:r>
          </w:p>
          <w:p w:rsidR="009A0C80" w:rsidRPr="009A0C80" w:rsidRDefault="009A0C80" w:rsidP="00BE3B2C">
            <w:pPr>
              <w:spacing w:line="276" w:lineRule="auto"/>
              <w:ind w:left="76"/>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9A0C80" w:rsidRPr="009A0C80" w:rsidRDefault="009A0C80" w:rsidP="00BE3B2C">
            <w:pPr>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Согласно Приказу  Министра  Градостроительства от  11.09.2017г N128-Н </w:t>
            </w:r>
          </w:p>
          <w:p w:rsidR="009A0C80" w:rsidRPr="009A0C80" w:rsidRDefault="009A0C80" w:rsidP="00BE3B2C">
            <w:pPr>
              <w:spacing w:line="276" w:lineRule="auto"/>
              <w:ind w:left="76"/>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Разработка проектно-сметной документации  </w:t>
            </w:r>
          </w:p>
          <w:p w:rsidR="009A0C80" w:rsidRPr="009A0C80" w:rsidRDefault="009A0C80" w:rsidP="00BE3B2C">
            <w:pPr>
              <w:spacing w:line="276" w:lineRule="auto"/>
              <w:ind w:left="76"/>
              <w:rPr>
                <w:rFonts w:ascii="GHEA Grapalat" w:eastAsia="GHEA Grapalat" w:hAnsi="GHEA Grapalat" w:cs="GHEA Grapalat"/>
                <w:sz w:val="18"/>
                <w:szCs w:val="18"/>
              </w:rPr>
            </w:pPr>
            <w:r w:rsidRPr="009A0C80">
              <w:rPr>
                <w:rFonts w:ascii="GHEA Grapalat" w:eastAsia="GHEA Grapalat" w:hAnsi="GHEA Grapalat" w:cs="GHEA Grapalat"/>
                <w:sz w:val="18"/>
                <w:szCs w:val="18"/>
              </w:rPr>
              <w:t>Этап 1 – «Предварительный проект» (Проект)</w:t>
            </w:r>
          </w:p>
          <w:p w:rsidR="009A0C80" w:rsidRPr="009A0C80" w:rsidRDefault="009A0C80" w:rsidP="00BE3B2C">
            <w:pPr>
              <w:spacing w:line="276" w:lineRule="auto"/>
              <w:ind w:left="76"/>
              <w:rPr>
                <w:sz w:val="18"/>
                <w:szCs w:val="18"/>
              </w:rPr>
            </w:pPr>
            <w:r w:rsidRPr="009A0C80">
              <w:rPr>
                <w:rFonts w:ascii="GHEA Grapalat" w:eastAsia="GHEA Grapalat" w:hAnsi="GHEA Grapalat" w:cs="GHEA Grapalat"/>
                <w:sz w:val="18"/>
                <w:szCs w:val="18"/>
              </w:rPr>
              <w:t>Этап 2 - «Рабочий проект»</w:t>
            </w:r>
          </w:p>
        </w:tc>
      </w:tr>
      <w:tr w:rsidR="009A0C80" w:rsidRPr="009A0C80" w:rsidTr="009A0C80">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jc w:val="both"/>
              <w:rPr>
                <w:sz w:val="18"/>
                <w:szCs w:val="18"/>
              </w:rPr>
            </w:pPr>
            <w:r w:rsidRPr="009A0C80">
              <w:rPr>
                <w:rFonts w:ascii="GHEA Grapalat" w:eastAsia="GHEA Grapalat" w:hAnsi="GHEA Grapalat" w:cs="GHEA Grapalat"/>
                <w:sz w:val="18"/>
                <w:szCs w:val="18"/>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ind w:left="76"/>
              <w:jc w:val="both"/>
              <w:rPr>
                <w:sz w:val="18"/>
                <w:szCs w:val="18"/>
              </w:rPr>
            </w:pPr>
            <w:r w:rsidRPr="009A0C80">
              <w:rPr>
                <w:rFonts w:ascii="GHEA Grapalat" w:eastAsia="GHEA Grapalat" w:hAnsi="GHEA Grapalat" w:cs="GHEA Grapalat"/>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spacing w:line="276" w:lineRule="auto"/>
              <w:ind w:left="76"/>
              <w:rPr>
                <w:rFonts w:ascii="GHEA Grapalat" w:eastAsia="GHEA Grapalat" w:hAnsi="GHEA Grapalat" w:cs="GHEA Grapalat"/>
                <w:sz w:val="18"/>
                <w:szCs w:val="18"/>
              </w:rPr>
            </w:pPr>
            <w:r w:rsidRPr="009A0C80">
              <w:rPr>
                <w:rFonts w:ascii="GHEA Grapalat" w:eastAsia="GHEA Grapalat" w:hAnsi="GHEA Grapalat" w:cs="GHEA Grapalat"/>
                <w:sz w:val="18"/>
                <w:szCs w:val="18"/>
              </w:rPr>
              <w:t>Этап 1 – «Предварительный проект» (Проект)</w:t>
            </w:r>
          </w:p>
          <w:p w:rsidR="009A0C80" w:rsidRPr="009A0C80" w:rsidRDefault="009A0C80" w:rsidP="00BE3B2C">
            <w:pPr>
              <w:rPr>
                <w:sz w:val="18"/>
                <w:szCs w:val="18"/>
              </w:rPr>
            </w:pP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ind w:left="76"/>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rsidR="009A0C80" w:rsidRPr="009A0C80" w:rsidRDefault="009A0C80" w:rsidP="00BE3B2C">
            <w:pPr>
              <w:ind w:left="76"/>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9A0C80" w:rsidRPr="009A0C80" w:rsidRDefault="009A0C80" w:rsidP="005969A4">
            <w:pPr>
              <w:numPr>
                <w:ilvl w:val="0"/>
                <w:numId w:val="15"/>
              </w:numPr>
              <w:ind w:left="735"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Схема</w:t>
            </w:r>
            <w:r w:rsidRPr="009A0C80">
              <w:rPr>
                <w:rFonts w:ascii="Calibri" w:eastAsia="Calibri" w:hAnsi="Calibri" w:cs="Calibri"/>
                <w:sz w:val="18"/>
                <w:szCs w:val="18"/>
              </w:rPr>
              <w:t> </w:t>
            </w:r>
            <w:r w:rsidRPr="009A0C80">
              <w:rPr>
                <w:rFonts w:ascii="GHEA Grapalat" w:eastAsia="GHEA Grapalat" w:hAnsi="GHEA Grapalat" w:cs="GHEA Grapalat"/>
                <w:sz w:val="18"/>
                <w:szCs w:val="18"/>
              </w:rPr>
              <w:t>планировочной</w:t>
            </w:r>
            <w:r w:rsidRPr="009A0C80">
              <w:rPr>
                <w:rFonts w:ascii="Calibri" w:eastAsia="Calibri" w:hAnsi="Calibri" w:cs="Calibri"/>
                <w:sz w:val="18"/>
                <w:szCs w:val="18"/>
              </w:rPr>
              <w:t> </w:t>
            </w:r>
            <w:r w:rsidRPr="009A0C80">
              <w:rPr>
                <w:rFonts w:ascii="GHEA Grapalat" w:eastAsia="GHEA Grapalat" w:hAnsi="GHEA Grapalat" w:cs="GHEA Grapalat"/>
                <w:sz w:val="18"/>
                <w:szCs w:val="18"/>
              </w:rPr>
              <w:t>организации земельного</w:t>
            </w:r>
            <w:r w:rsidRPr="009A0C80">
              <w:rPr>
                <w:rFonts w:ascii="Calibri" w:eastAsia="Calibri" w:hAnsi="Calibri" w:cs="Calibri"/>
                <w:sz w:val="18"/>
                <w:szCs w:val="18"/>
              </w:rPr>
              <w:t> </w:t>
            </w:r>
            <w:r w:rsidRPr="009A0C80">
              <w:rPr>
                <w:rFonts w:ascii="GHEA Grapalat" w:eastAsia="GHEA Grapalat" w:hAnsi="GHEA Grapalat" w:cs="GHEA Grapalat"/>
                <w:sz w:val="18"/>
                <w:szCs w:val="18"/>
              </w:rPr>
              <w:t xml:space="preserve">участка (или генеральный план  земельного участка) </w:t>
            </w:r>
          </w:p>
          <w:p w:rsidR="009A0C80" w:rsidRPr="009A0C80" w:rsidRDefault="009A0C80" w:rsidP="005969A4">
            <w:pPr>
              <w:numPr>
                <w:ilvl w:val="0"/>
                <w:numId w:val="15"/>
              </w:numPr>
              <w:ind w:left="735"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Архитектурно-строительная часть</w:t>
            </w:r>
          </w:p>
          <w:p w:rsidR="009A0C80" w:rsidRPr="009A0C80" w:rsidRDefault="009A0C80" w:rsidP="00BE3B2C">
            <w:pPr>
              <w:ind w:left="735"/>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rsidR="009A0C80" w:rsidRPr="009A0C80" w:rsidRDefault="009A0C80" w:rsidP="00BE3B2C">
            <w:pPr>
              <w:ind w:left="735"/>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3D моделирование</w:t>
            </w:r>
          </w:p>
          <w:p w:rsidR="009A0C80" w:rsidRPr="009A0C80" w:rsidRDefault="009A0C80" w:rsidP="005969A4">
            <w:pPr>
              <w:numPr>
                <w:ilvl w:val="0"/>
                <w:numId w:val="16"/>
              </w:numPr>
              <w:ind w:left="735"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Конструкторская часть</w:t>
            </w:r>
          </w:p>
          <w:p w:rsidR="009A0C80" w:rsidRPr="009A0C80" w:rsidRDefault="009A0C80" w:rsidP="00BE3B2C">
            <w:pPr>
              <w:ind w:left="735"/>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Конструктивные решения основных типовых разделов</w:t>
            </w:r>
          </w:p>
          <w:p w:rsidR="009A0C80" w:rsidRPr="009A0C80" w:rsidRDefault="009A0C80" w:rsidP="00BE3B2C">
            <w:pPr>
              <w:ind w:left="735"/>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Конструкторские решения, </w:t>
            </w:r>
          </w:p>
          <w:p w:rsidR="009A0C80" w:rsidRPr="009A0C80" w:rsidRDefault="009A0C80" w:rsidP="00BE3B2C">
            <w:pPr>
              <w:ind w:left="735"/>
              <w:rPr>
                <w:rFonts w:ascii="GHEA Grapalat" w:eastAsia="GHEA Grapalat" w:hAnsi="GHEA Grapalat" w:cs="GHEA Grapalat"/>
                <w:sz w:val="18"/>
                <w:szCs w:val="18"/>
              </w:rPr>
            </w:pPr>
            <w:r w:rsidRPr="009A0C80">
              <w:rPr>
                <w:rFonts w:ascii="GHEA Grapalat" w:eastAsia="GHEA Grapalat" w:hAnsi="GHEA Grapalat" w:cs="GHEA Grapalat"/>
                <w:sz w:val="18"/>
                <w:szCs w:val="18"/>
              </w:rPr>
              <w:t>Относительно типов предлагаемых фундаментов с необходимым обоснованием.</w:t>
            </w:r>
          </w:p>
          <w:p w:rsidR="009A0C80" w:rsidRPr="009A0C80" w:rsidRDefault="009A0C80" w:rsidP="00BE3B2C">
            <w:pPr>
              <w:ind w:left="735"/>
              <w:rPr>
                <w:rFonts w:ascii="GHEA Grapalat" w:eastAsia="GHEA Grapalat" w:hAnsi="GHEA Grapalat" w:cs="GHEA Grapalat"/>
                <w:sz w:val="18"/>
                <w:szCs w:val="18"/>
              </w:rPr>
            </w:pPr>
            <w:r w:rsidRPr="009A0C80">
              <w:rPr>
                <w:rFonts w:ascii="GHEA Grapalat" w:eastAsia="GHEA Grapalat" w:hAnsi="GHEA Grapalat" w:cs="GHEA Grapalat"/>
                <w:sz w:val="18"/>
                <w:szCs w:val="18"/>
              </w:rPr>
              <w:t>Рекомендации по железобетонным каркасам: размеры вырезов и т.д.</w:t>
            </w:r>
          </w:p>
          <w:p w:rsidR="009A0C80" w:rsidRPr="009A0C80" w:rsidRDefault="009A0C80" w:rsidP="00BE3B2C">
            <w:pPr>
              <w:ind w:left="735"/>
              <w:rPr>
                <w:rFonts w:ascii="GHEA Grapalat" w:eastAsia="GHEA Grapalat" w:hAnsi="GHEA Grapalat" w:cs="GHEA Grapalat"/>
                <w:sz w:val="18"/>
                <w:szCs w:val="18"/>
              </w:rPr>
            </w:pPr>
            <w:r w:rsidRPr="009A0C80">
              <w:rPr>
                <w:rFonts w:ascii="GHEA Grapalat" w:eastAsia="GHEA Grapalat" w:hAnsi="GHEA Grapalat" w:cs="GHEA Grapalat"/>
                <w:sz w:val="18"/>
                <w:szCs w:val="18"/>
              </w:rPr>
              <w:t>Предложения по проектированию и материалам для строительства наружных стен.</w:t>
            </w:r>
          </w:p>
          <w:p w:rsidR="009A0C80" w:rsidRPr="009A0C80" w:rsidRDefault="009A0C80" w:rsidP="00BE3B2C">
            <w:pPr>
              <w:ind w:left="735"/>
              <w:rPr>
                <w:rFonts w:ascii="GHEA Grapalat" w:eastAsia="GHEA Grapalat" w:hAnsi="GHEA Grapalat" w:cs="GHEA Grapalat"/>
                <w:sz w:val="18"/>
                <w:szCs w:val="18"/>
              </w:rPr>
            </w:pPr>
            <w:r w:rsidRPr="009A0C80">
              <w:rPr>
                <w:rFonts w:ascii="GHEA Grapalat" w:eastAsia="GHEA Grapalat" w:hAnsi="GHEA Grapalat" w:cs="GHEA Grapalat"/>
                <w:sz w:val="18"/>
                <w:szCs w:val="18"/>
              </w:rPr>
              <w:t>Отчет о структурных расчетах, если возможно.</w:t>
            </w:r>
          </w:p>
          <w:p w:rsidR="009A0C80" w:rsidRPr="009A0C80" w:rsidRDefault="009A0C80" w:rsidP="005969A4">
            <w:pPr>
              <w:numPr>
                <w:ilvl w:val="0"/>
                <w:numId w:val="17"/>
              </w:numPr>
              <w:ind w:left="735" w:hanging="360"/>
              <w:jc w:val="both"/>
              <w:rPr>
                <w:rFonts w:ascii="GHEA Grapalat" w:eastAsia="GHEA Grapalat" w:hAnsi="GHEA Grapalat" w:cs="GHEA Grapalat"/>
                <w:sz w:val="18"/>
                <w:szCs w:val="18"/>
              </w:rPr>
            </w:pPr>
            <w:r w:rsidRPr="009A0C80">
              <w:rPr>
                <w:rFonts w:ascii="GHEA Grapalat" w:eastAsia="GHEA Grapalat" w:hAnsi="GHEA Grapalat" w:cs="GHEA Grapalat"/>
                <w:color w:val="000000"/>
                <w:sz w:val="18"/>
                <w:szCs w:val="18"/>
                <w:shd w:val="clear" w:color="auto" w:fill="FFFFFF"/>
              </w:rPr>
              <w:t xml:space="preserve"> </w:t>
            </w:r>
            <w:r w:rsidRPr="009A0C80">
              <w:rPr>
                <w:rFonts w:ascii="GHEA Grapalat" w:eastAsia="GHEA Grapalat" w:hAnsi="GHEA Grapalat" w:cs="GHEA Grapalat"/>
                <w:sz w:val="18"/>
                <w:szCs w:val="18"/>
              </w:rPr>
              <w:t xml:space="preserve"> </w:t>
            </w:r>
            <w:r w:rsidRPr="009A0C80">
              <w:rPr>
                <w:rFonts w:ascii="Calibri" w:eastAsia="Calibri" w:hAnsi="Calibri" w:cs="Calibri"/>
                <w:sz w:val="18"/>
                <w:szCs w:val="18"/>
              </w:rPr>
              <w:t xml:space="preserve"> </w:t>
            </w:r>
            <w:r w:rsidRPr="009A0C80">
              <w:rPr>
                <w:rFonts w:ascii="GHEA Grapalat" w:eastAsia="GHEA Grapalat" w:hAnsi="GHEA Grapalat" w:cs="GHEA Grapalat"/>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9A0C80" w:rsidRPr="009A0C80" w:rsidRDefault="009A0C80" w:rsidP="00BE3B2C">
            <w:pPr>
              <w:ind w:left="735"/>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Отчет расчетов мощностей инженерных разделов проектной документации</w:t>
            </w:r>
          </w:p>
          <w:p w:rsidR="009A0C80" w:rsidRPr="009A0C80" w:rsidRDefault="009A0C80" w:rsidP="005969A4">
            <w:pPr>
              <w:numPr>
                <w:ilvl w:val="0"/>
                <w:numId w:val="18"/>
              </w:numPr>
              <w:ind w:left="735" w:hanging="360"/>
              <w:jc w:val="both"/>
              <w:rPr>
                <w:sz w:val="18"/>
                <w:szCs w:val="18"/>
              </w:rPr>
            </w:pPr>
            <w:r w:rsidRPr="009A0C80">
              <w:rPr>
                <w:rFonts w:ascii="GHEA Grapalat" w:eastAsia="GHEA Grapalat" w:hAnsi="GHEA Grapalat" w:cs="GHEA Grapalat"/>
                <w:sz w:val="18"/>
                <w:szCs w:val="18"/>
              </w:rPr>
              <w:t>Предварительная финансовая оценка проекта</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spacing w:line="276" w:lineRule="auto"/>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Этап 2- «Рабочий проект»  </w:t>
            </w:r>
          </w:p>
          <w:p w:rsidR="009A0C80" w:rsidRPr="009A0C80" w:rsidRDefault="009A0C80" w:rsidP="00BE3B2C">
            <w:pPr>
              <w:rPr>
                <w:sz w:val="18"/>
                <w:szCs w:val="18"/>
              </w:rPr>
            </w:pP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ind w:firstLine="269"/>
              <w:jc w:val="both"/>
              <w:rPr>
                <w:rFonts w:ascii="GHEA Grapalat" w:eastAsia="GHEA Grapalat" w:hAnsi="GHEA Grapalat" w:cs="GHEA Grapalat"/>
                <w:sz w:val="18"/>
                <w:szCs w:val="18"/>
                <w:u w:val="single"/>
                <w:shd w:val="clear" w:color="auto" w:fill="FFFFFF"/>
              </w:rPr>
            </w:pPr>
            <w:r w:rsidRPr="009A0C80">
              <w:rPr>
                <w:rFonts w:ascii="GHEA Grapalat" w:eastAsia="GHEA Grapalat" w:hAnsi="GHEA Grapalat" w:cs="GHEA Grapalat"/>
                <w:sz w:val="18"/>
                <w:szCs w:val="18"/>
                <w:u w:val="single"/>
                <w:shd w:val="clear" w:color="auto" w:fill="FFFFFF"/>
              </w:rPr>
              <w:t>Документaция  входящий в состав проекта:</w:t>
            </w:r>
          </w:p>
          <w:p w:rsidR="009A0C80" w:rsidRPr="009A0C80" w:rsidRDefault="009A0C80" w:rsidP="005969A4">
            <w:pPr>
              <w:numPr>
                <w:ilvl w:val="0"/>
                <w:numId w:val="19"/>
              </w:numPr>
              <w:ind w:left="720" w:hanging="360"/>
              <w:rPr>
                <w:rFonts w:ascii="GHEA Grapalat" w:eastAsia="GHEA Grapalat" w:hAnsi="GHEA Grapalat" w:cs="GHEA Grapalat"/>
                <w:sz w:val="18"/>
                <w:szCs w:val="18"/>
              </w:rPr>
            </w:pPr>
            <w:r w:rsidRPr="009A0C80">
              <w:rPr>
                <w:rFonts w:ascii="GHEA Grapalat" w:eastAsia="GHEA Grapalat" w:hAnsi="GHEA Grapalat" w:cs="GHEA Grapalat"/>
                <w:color w:val="000000"/>
                <w:sz w:val="18"/>
                <w:szCs w:val="18"/>
                <w:shd w:val="clear" w:color="auto" w:fill="FFFFFF"/>
              </w:rPr>
              <w:t>Общий пояснительный том</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Объяснения, расчеты, анализы,</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Исходные данные и документация.</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lastRenderedPageBreak/>
              <w:t>Отчет строительных расчетов</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color w:val="000000"/>
                <w:sz w:val="18"/>
                <w:szCs w:val="18"/>
                <w:shd w:val="clear" w:color="auto" w:fill="FFFFFF"/>
              </w:rPr>
              <w:t>Отчет силовых расчетов инженерных частей</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описания мер по снижению экологического риска, исходные данные,</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И тд</w:t>
            </w:r>
          </w:p>
          <w:p w:rsidR="009A0C80" w:rsidRPr="009A0C80" w:rsidRDefault="009A0C80" w:rsidP="005969A4">
            <w:pPr>
              <w:numPr>
                <w:ilvl w:val="0"/>
                <w:numId w:val="19"/>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Схема</w:t>
            </w:r>
            <w:r w:rsidRPr="009A0C80">
              <w:rPr>
                <w:rFonts w:ascii="Calibri" w:eastAsia="Calibri" w:hAnsi="Calibri" w:cs="Calibri"/>
                <w:sz w:val="18"/>
                <w:szCs w:val="18"/>
              </w:rPr>
              <w:t> </w:t>
            </w:r>
            <w:r w:rsidRPr="009A0C80">
              <w:rPr>
                <w:rFonts w:ascii="GHEA Grapalat" w:eastAsia="GHEA Grapalat" w:hAnsi="GHEA Grapalat" w:cs="GHEA Grapalat"/>
                <w:sz w:val="18"/>
                <w:szCs w:val="18"/>
              </w:rPr>
              <w:t>планировочной</w:t>
            </w:r>
            <w:r w:rsidRPr="009A0C80">
              <w:rPr>
                <w:rFonts w:ascii="Calibri" w:eastAsia="Calibri" w:hAnsi="Calibri" w:cs="Calibri"/>
                <w:sz w:val="18"/>
                <w:szCs w:val="18"/>
              </w:rPr>
              <w:t> </w:t>
            </w:r>
            <w:r w:rsidRPr="009A0C80">
              <w:rPr>
                <w:rFonts w:ascii="GHEA Grapalat" w:eastAsia="GHEA Grapalat" w:hAnsi="GHEA Grapalat" w:cs="GHEA Grapalat"/>
                <w:sz w:val="18"/>
                <w:szCs w:val="18"/>
              </w:rPr>
              <w:t>организации земельного</w:t>
            </w:r>
            <w:r w:rsidRPr="009A0C80">
              <w:rPr>
                <w:rFonts w:ascii="Calibri" w:eastAsia="Calibri" w:hAnsi="Calibri" w:cs="Calibri"/>
                <w:sz w:val="18"/>
                <w:szCs w:val="18"/>
              </w:rPr>
              <w:t> </w:t>
            </w:r>
            <w:r w:rsidRPr="009A0C80">
              <w:rPr>
                <w:rFonts w:ascii="GHEA Grapalat" w:eastAsia="GHEA Grapalat" w:hAnsi="GHEA Grapalat" w:cs="GHEA Grapalat"/>
                <w:sz w:val="18"/>
                <w:szCs w:val="18"/>
              </w:rPr>
              <w:t xml:space="preserve">участка (или генеральный план  земельного участка) </w:t>
            </w:r>
          </w:p>
          <w:p w:rsidR="009A0C80" w:rsidRPr="009A0C80" w:rsidRDefault="009A0C80" w:rsidP="005969A4">
            <w:pPr>
              <w:numPr>
                <w:ilvl w:val="0"/>
                <w:numId w:val="19"/>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Архитектурно-строительная часть</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Трехмерное моделирование,</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Детальный проект меблировки (с подробными спецификациями меблировки и моделированием)</w:t>
            </w:r>
          </w:p>
          <w:p w:rsidR="009A0C80" w:rsidRPr="009A0C80" w:rsidRDefault="009A0C80" w:rsidP="005969A4">
            <w:pPr>
              <w:numPr>
                <w:ilvl w:val="0"/>
                <w:numId w:val="19"/>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Конструкторская часть </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 Конструкторские решения, </w:t>
            </w:r>
          </w:p>
          <w:p w:rsidR="009A0C80" w:rsidRPr="009A0C80" w:rsidRDefault="009A0C80" w:rsidP="005969A4">
            <w:pPr>
              <w:numPr>
                <w:ilvl w:val="0"/>
                <w:numId w:val="19"/>
              </w:numPr>
              <w:ind w:left="999"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Отчет конструкторских расчетов </w:t>
            </w:r>
          </w:p>
          <w:p w:rsidR="009A0C80" w:rsidRPr="009A0C80" w:rsidRDefault="009A0C80" w:rsidP="005969A4">
            <w:pPr>
              <w:numPr>
                <w:ilvl w:val="0"/>
                <w:numId w:val="19"/>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Инженерные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9A0C80" w:rsidRPr="009A0C80" w:rsidRDefault="009A0C80" w:rsidP="00BE3B2C">
            <w:pPr>
              <w:ind w:left="72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Отчет расчетов мощностей инженерных разделов проектной документации</w:t>
            </w:r>
          </w:p>
          <w:p w:rsidR="009A0C80" w:rsidRPr="009A0C80" w:rsidRDefault="009A0C80" w:rsidP="005969A4">
            <w:pPr>
              <w:numPr>
                <w:ilvl w:val="0"/>
                <w:numId w:val="20"/>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Системы солнечных водонагревателей </w:t>
            </w:r>
          </w:p>
          <w:p w:rsidR="009A0C80" w:rsidRPr="009A0C80" w:rsidRDefault="009A0C80" w:rsidP="005969A4">
            <w:pPr>
              <w:numPr>
                <w:ilvl w:val="0"/>
                <w:numId w:val="20"/>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Системы фотовольтажных панелей</w:t>
            </w:r>
          </w:p>
          <w:p w:rsidR="009A0C80" w:rsidRPr="009A0C80" w:rsidRDefault="009A0C80" w:rsidP="005969A4">
            <w:pPr>
              <w:numPr>
                <w:ilvl w:val="0"/>
                <w:numId w:val="20"/>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Смета строительно-монтажных работ</w:t>
            </w:r>
          </w:p>
          <w:p w:rsidR="009A0C80" w:rsidRPr="009A0C80" w:rsidRDefault="009A0C80" w:rsidP="00BE3B2C">
            <w:pPr>
              <w:tabs>
                <w:tab w:val="left" w:pos="1036"/>
              </w:tabs>
              <w:ind w:left="766"/>
              <w:rPr>
                <w:rFonts w:ascii="GHEA Grapalat" w:eastAsia="GHEA Grapalat" w:hAnsi="GHEA Grapalat" w:cs="GHEA Grapalat"/>
                <w:color w:val="000000"/>
                <w:sz w:val="18"/>
                <w:szCs w:val="18"/>
                <w:shd w:val="clear" w:color="auto" w:fill="FFFFFF"/>
              </w:rPr>
            </w:pPr>
            <w:r w:rsidRPr="009A0C80">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9A0C80">
              <w:rPr>
                <w:rFonts w:ascii="Calibri" w:eastAsia="Calibri" w:hAnsi="Calibri" w:cs="Calibri"/>
                <w:sz w:val="18"/>
                <w:szCs w:val="18"/>
              </w:rPr>
              <w:t xml:space="preserve"> </w:t>
            </w:r>
            <w:r w:rsidRPr="009A0C80">
              <w:rPr>
                <w:rFonts w:ascii="GHEA Grapalat" w:eastAsia="GHEA Grapalat" w:hAnsi="GHEA Grapalat" w:cs="GHEA Grapalat"/>
                <w:color w:val="000000"/>
                <w:sz w:val="18"/>
                <w:szCs w:val="18"/>
                <w:shd w:val="clear" w:color="auto" w:fill="FFFFFF"/>
              </w:rPr>
              <w:t>и другие косвенные затраты</w:t>
            </w:r>
          </w:p>
          <w:p w:rsidR="009A0C80" w:rsidRPr="009A0C80" w:rsidRDefault="009A0C80" w:rsidP="005969A4">
            <w:pPr>
              <w:numPr>
                <w:ilvl w:val="0"/>
                <w:numId w:val="21"/>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Оцененная объемная ведомость (с ценами за единицу) строительных работ /на армянском и на русском, раздельно/ </w:t>
            </w:r>
          </w:p>
          <w:p w:rsidR="009A0C80" w:rsidRPr="009A0C80" w:rsidRDefault="009A0C80" w:rsidP="005969A4">
            <w:pPr>
              <w:numPr>
                <w:ilvl w:val="0"/>
                <w:numId w:val="21"/>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Объемная ведомость   и смета строительных работ /на армянском и на русском, раздельно/</w:t>
            </w:r>
            <w:r w:rsidRPr="009A0C80">
              <w:rPr>
                <w:rFonts w:ascii="GHEA Grapalat" w:eastAsia="GHEA Grapalat" w:hAnsi="GHEA Grapalat" w:cs="GHEA Grapalat"/>
                <w:sz w:val="18"/>
                <w:szCs w:val="18"/>
              </w:rPr>
              <w:tab/>
            </w:r>
          </w:p>
          <w:p w:rsidR="009A0C80" w:rsidRPr="009A0C80" w:rsidRDefault="009A0C80" w:rsidP="005969A4">
            <w:pPr>
              <w:numPr>
                <w:ilvl w:val="0"/>
                <w:numId w:val="21"/>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Проект организации строительства, ПОС  </w:t>
            </w:r>
          </w:p>
          <w:p w:rsidR="009A0C80" w:rsidRPr="009A0C80" w:rsidRDefault="009A0C80" w:rsidP="005969A4">
            <w:pPr>
              <w:numPr>
                <w:ilvl w:val="0"/>
                <w:numId w:val="21"/>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Мероприятия по охране окружающей среды </w:t>
            </w:r>
          </w:p>
          <w:p w:rsidR="009A0C80" w:rsidRPr="009A0C80" w:rsidRDefault="009A0C80" w:rsidP="005969A4">
            <w:pPr>
              <w:numPr>
                <w:ilvl w:val="0"/>
                <w:numId w:val="21"/>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rsidR="009A0C80" w:rsidRPr="009A0C80" w:rsidRDefault="009A0C80" w:rsidP="005969A4">
            <w:pPr>
              <w:numPr>
                <w:ilvl w:val="0"/>
                <w:numId w:val="21"/>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Мероприятия по энергосбережению и повышению энергоэффективности объекта</w:t>
            </w:r>
          </w:p>
          <w:p w:rsidR="009A0C80" w:rsidRPr="009A0C80" w:rsidRDefault="009A0C80" w:rsidP="005969A4">
            <w:pPr>
              <w:numPr>
                <w:ilvl w:val="0"/>
                <w:numId w:val="21"/>
              </w:numPr>
              <w:ind w:left="720" w:hanging="360"/>
              <w:jc w:val="both"/>
              <w:rPr>
                <w:rFonts w:ascii="GHEA Grapalat" w:eastAsia="GHEA Grapalat" w:hAnsi="GHEA Grapalat" w:cs="GHEA Grapalat"/>
                <w:sz w:val="18"/>
                <w:szCs w:val="18"/>
              </w:rPr>
            </w:pPr>
            <w:r w:rsidRPr="009A0C80">
              <w:rPr>
                <w:rFonts w:ascii="GHEA Grapalat" w:eastAsia="GHEA Grapalat" w:hAnsi="GHEA Grapalat" w:cs="GHEA Grapalat"/>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9A0C80" w:rsidRPr="009A0C80" w:rsidRDefault="009A0C80" w:rsidP="005969A4">
            <w:pPr>
              <w:numPr>
                <w:ilvl w:val="0"/>
                <w:numId w:val="21"/>
              </w:numPr>
              <w:spacing w:before="100"/>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rsidR="009A0C80" w:rsidRPr="009A0C80" w:rsidRDefault="009A0C80" w:rsidP="005969A4">
            <w:pPr>
              <w:numPr>
                <w:ilvl w:val="0"/>
                <w:numId w:val="21"/>
              </w:numPr>
              <w:ind w:left="720" w:hanging="360"/>
              <w:rPr>
                <w:rFonts w:ascii="GHEA Grapalat" w:eastAsia="GHEA Grapalat" w:hAnsi="GHEA Grapalat" w:cs="GHEA Grapalat"/>
                <w:sz w:val="18"/>
                <w:szCs w:val="18"/>
              </w:rPr>
            </w:pPr>
            <w:r w:rsidRPr="009A0C80">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9A0C80" w:rsidRPr="009A0C80" w:rsidRDefault="009A0C80" w:rsidP="00BE3B2C">
            <w:pPr>
              <w:rPr>
                <w:sz w:val="18"/>
                <w:szCs w:val="18"/>
              </w:rPr>
            </w:pPr>
          </w:p>
        </w:tc>
      </w:tr>
      <w:tr w:rsidR="009A0C80" w:rsidRPr="009A0C80" w:rsidTr="009A0C80">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rPr>
                <w:sz w:val="18"/>
                <w:szCs w:val="18"/>
              </w:rPr>
            </w:pPr>
            <w:r w:rsidRPr="009A0C80">
              <w:rPr>
                <w:rFonts w:ascii="GHEA Grapalat" w:eastAsia="GHEA Grapalat" w:hAnsi="GHEA Grapalat" w:cs="GHEA Grapalat"/>
                <w:sz w:val="18"/>
                <w:szCs w:val="18"/>
                <w:u w:val="single"/>
              </w:rPr>
              <w:t>Согласования</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rFonts w:ascii="GHEA Grapalat" w:eastAsia="GHEA Grapalat" w:hAnsi="GHEA Grapalat" w:cs="GHEA Grapalat"/>
                <w:sz w:val="18"/>
                <w:szCs w:val="18"/>
                <w:u w:val="single"/>
              </w:rPr>
            </w:pPr>
            <w:r w:rsidRPr="009A0C80">
              <w:rPr>
                <w:rFonts w:ascii="GHEA Grapalat" w:eastAsia="GHEA Grapalat" w:hAnsi="GHEA Grapalat" w:cs="GHEA Grapalat"/>
                <w:sz w:val="18"/>
                <w:szCs w:val="18"/>
                <w:u w:val="single"/>
              </w:rPr>
              <w:t>Согласование проекта с</w:t>
            </w:r>
          </w:p>
          <w:p w:rsidR="009A0C80" w:rsidRPr="009A0C80" w:rsidRDefault="009A0C80" w:rsidP="005969A4">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Главой общины</w:t>
            </w:r>
          </w:p>
          <w:p w:rsidR="009A0C80" w:rsidRPr="009A0C80" w:rsidRDefault="009A0C80" w:rsidP="005969A4">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миництерство МОНКС</w:t>
            </w:r>
          </w:p>
          <w:p w:rsidR="009A0C80" w:rsidRPr="009A0C80" w:rsidRDefault="009A0C80" w:rsidP="005969A4">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rsidR="009A0C80" w:rsidRPr="009A0C80" w:rsidRDefault="009A0C80" w:rsidP="005969A4">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rsidR="009A0C80" w:rsidRPr="009A0C80" w:rsidRDefault="009A0C80" w:rsidP="005969A4">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color w:val="000000"/>
                <w:sz w:val="18"/>
                <w:szCs w:val="18"/>
                <w:shd w:val="clear" w:color="auto" w:fill="FFFFFF"/>
              </w:rPr>
              <w:t>Комитетом градостроительства РА,</w:t>
            </w:r>
          </w:p>
          <w:p w:rsidR="009A0C80" w:rsidRPr="009A0C80" w:rsidRDefault="009A0C80" w:rsidP="005969A4">
            <w:pPr>
              <w:numPr>
                <w:ilvl w:val="0"/>
                <w:numId w:val="22"/>
              </w:numPr>
              <w:tabs>
                <w:tab w:val="left" w:pos="352"/>
              </w:tabs>
              <w:spacing w:line="276" w:lineRule="auto"/>
              <w:ind w:left="720" w:hanging="360"/>
              <w:jc w:val="both"/>
              <w:rPr>
                <w:sz w:val="18"/>
                <w:szCs w:val="18"/>
              </w:rPr>
            </w:pPr>
            <w:r w:rsidRPr="009A0C80">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spacing w:line="276" w:lineRule="auto"/>
              <w:ind w:firstLine="130"/>
              <w:jc w:val="both"/>
              <w:rPr>
                <w:sz w:val="18"/>
                <w:szCs w:val="18"/>
              </w:rPr>
            </w:pPr>
            <w:r w:rsidRPr="009A0C80">
              <w:rPr>
                <w:rFonts w:ascii="GHEA Grapalat" w:eastAsia="GHEA Grapalat" w:hAnsi="GHEA Grapalat" w:cs="GHEA Grapalat"/>
                <w:sz w:val="18"/>
                <w:szCs w:val="18"/>
                <w:shd w:val="clear" w:color="auto" w:fill="FFFFFF"/>
              </w:rPr>
              <w:t>ПЕРИОД ОКАЗАНИЯ УСЛУГ (ПРОДОЛЖИТЕЛЬНОСТЬ)</w:t>
            </w: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tabs>
                <w:tab w:val="left" w:pos="352"/>
              </w:tabs>
              <w:spacing w:line="276" w:lineRule="auto"/>
              <w:ind w:left="68"/>
              <w:jc w:val="both"/>
              <w:rPr>
                <w:sz w:val="18"/>
                <w:szCs w:val="18"/>
              </w:rPr>
            </w:pPr>
            <w:r w:rsidRPr="009A0C80">
              <w:rPr>
                <w:rFonts w:ascii="GHEA Grapalat" w:eastAsia="GHEA Grapalat" w:hAnsi="GHEA Grapalat" w:cs="GHEA Grapalat"/>
                <w:sz w:val="18"/>
                <w:szCs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ind w:firstLine="130"/>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ДОРАБОТКА ПРОЕКТА</w:t>
            </w:r>
          </w:p>
          <w:p w:rsidR="009A0C80" w:rsidRPr="009A0C80" w:rsidRDefault="009A0C80" w:rsidP="00BE3B2C">
            <w:pPr>
              <w:ind w:firstLine="130"/>
              <w:jc w:val="both"/>
              <w:rPr>
                <w:sz w:val="18"/>
                <w:szCs w:val="18"/>
              </w:rPr>
            </w:pP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ind w:firstLine="130"/>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 xml:space="preserve">По инициативе Заказчика ПСД будет представлена на градостроительную (простую и комплексную) экспертизу </w:t>
            </w:r>
          </w:p>
          <w:p w:rsidR="009A0C80" w:rsidRPr="009A0C80" w:rsidRDefault="009A0C80" w:rsidP="00BE3B2C">
            <w:pPr>
              <w:ind w:firstLine="130"/>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При необходимости, в случае если:</w:t>
            </w:r>
          </w:p>
          <w:p w:rsidR="009A0C80" w:rsidRPr="009A0C80" w:rsidRDefault="009A0C80" w:rsidP="005969A4">
            <w:pPr>
              <w:numPr>
                <w:ilvl w:val="0"/>
                <w:numId w:val="23"/>
              </w:numPr>
              <w:ind w:left="1020" w:hanging="360"/>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9A0C80" w:rsidRPr="009A0C80" w:rsidRDefault="009A0C80" w:rsidP="005969A4">
            <w:pPr>
              <w:numPr>
                <w:ilvl w:val="0"/>
                <w:numId w:val="23"/>
              </w:numPr>
              <w:ind w:left="1020" w:hanging="360"/>
              <w:jc w:val="both"/>
              <w:rPr>
                <w:sz w:val="18"/>
                <w:szCs w:val="18"/>
              </w:rPr>
            </w:pPr>
            <w:r w:rsidRPr="009A0C80">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9A0C80" w:rsidRPr="009A0C80" w:rsidTr="009A0C80">
        <w:trPr>
          <w:trHeight w:val="1"/>
        </w:trPr>
        <w:tc>
          <w:tcPr>
            <w:tcW w:w="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5969A4">
            <w:pPr>
              <w:numPr>
                <w:ilvl w:val="0"/>
                <w:numId w:val="27"/>
              </w:numPr>
              <w:jc w:val="center"/>
              <w:rPr>
                <w:rFonts w:ascii="Calibri" w:eastAsia="Calibri" w:hAnsi="Calibri" w:cs="Calibri"/>
                <w:sz w:val="18"/>
                <w:szCs w:val="18"/>
              </w:rPr>
            </w:pPr>
          </w:p>
        </w:tc>
        <w:tc>
          <w:tcPr>
            <w:tcW w:w="24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0C80" w:rsidRPr="009A0C80" w:rsidRDefault="009A0C80" w:rsidP="00BE3B2C">
            <w:pPr>
              <w:ind w:firstLine="130"/>
              <w:jc w:val="both"/>
              <w:rPr>
                <w:rFonts w:ascii="GHEA Grapalat" w:eastAsia="GHEA Grapalat" w:hAnsi="GHEA Grapalat" w:cs="GHEA Grapalat"/>
                <w:sz w:val="18"/>
                <w:szCs w:val="18"/>
                <w:u w:val="single"/>
                <w:shd w:val="clear" w:color="auto" w:fill="FFFFFF"/>
              </w:rPr>
            </w:pPr>
            <w:r w:rsidRPr="009A0C80">
              <w:rPr>
                <w:rFonts w:ascii="GHEA Grapalat" w:eastAsia="GHEA Grapalat" w:hAnsi="GHEA Grapalat" w:cs="GHEA Grapalat"/>
                <w:sz w:val="18"/>
                <w:szCs w:val="18"/>
                <w:u w:val="single"/>
                <w:shd w:val="clear" w:color="auto" w:fill="FFFFFF"/>
              </w:rPr>
              <w:t>ФИНАНСОВОЕ ОБЕСПЕЧЕНИЕ ВЫПОЛНЕННЫХ РАБОТ</w:t>
            </w:r>
          </w:p>
          <w:p w:rsidR="009A0C80" w:rsidRPr="009A0C80" w:rsidRDefault="009A0C80" w:rsidP="00BE3B2C">
            <w:pPr>
              <w:ind w:firstLine="130"/>
              <w:jc w:val="both"/>
              <w:rPr>
                <w:sz w:val="18"/>
                <w:szCs w:val="18"/>
              </w:rPr>
            </w:pPr>
          </w:p>
        </w:tc>
        <w:tc>
          <w:tcPr>
            <w:tcW w:w="73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tabs>
                <w:tab w:val="left" w:pos="352"/>
              </w:tabs>
              <w:spacing w:line="276" w:lineRule="auto"/>
              <w:ind w:left="68"/>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После предоставления Заказчику отчета «Предварительный проект» на Этапе 1</w:t>
            </w:r>
            <w:r w:rsidRPr="009A0C80">
              <w:rPr>
                <w:sz w:val="18"/>
                <w:szCs w:val="18"/>
                <w:shd w:val="clear" w:color="auto" w:fill="FFFFFF"/>
              </w:rPr>
              <w:t xml:space="preserve"> </w:t>
            </w:r>
            <w:r w:rsidRPr="009A0C80">
              <w:rPr>
                <w:rFonts w:ascii="GHEA Grapalat" w:eastAsia="GHEA Grapalat" w:hAnsi="GHEA Grapalat" w:cs="GHEA Grapalat"/>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9A0C80" w:rsidRPr="009A0C80" w:rsidRDefault="009A0C80" w:rsidP="00BE3B2C">
            <w:pPr>
              <w:tabs>
                <w:tab w:val="left" w:pos="352"/>
              </w:tabs>
              <w:spacing w:line="276" w:lineRule="auto"/>
              <w:ind w:left="68"/>
              <w:jc w:val="both"/>
              <w:rPr>
                <w:rFonts w:ascii="GHEA Grapalat" w:eastAsia="GHEA Grapalat" w:hAnsi="GHEA Grapalat" w:cs="GHEA Grapalat"/>
                <w:sz w:val="18"/>
                <w:szCs w:val="18"/>
                <w:shd w:val="clear" w:color="auto" w:fill="FFFFFF"/>
              </w:rPr>
            </w:pPr>
            <w:r w:rsidRPr="009A0C80">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9A0C80" w:rsidRPr="009A0C80" w:rsidRDefault="009A0C80" w:rsidP="00BE3B2C">
            <w:pPr>
              <w:tabs>
                <w:tab w:val="left" w:pos="352"/>
              </w:tabs>
              <w:spacing w:line="276" w:lineRule="auto"/>
              <w:ind w:left="68"/>
              <w:jc w:val="both"/>
              <w:rPr>
                <w:sz w:val="18"/>
                <w:szCs w:val="18"/>
              </w:rPr>
            </w:pPr>
          </w:p>
        </w:tc>
      </w:tr>
    </w:tbl>
    <w:p w:rsidR="009A0C80" w:rsidRPr="009A0C80" w:rsidRDefault="009A0C80" w:rsidP="009A0C80">
      <w:pPr>
        <w:spacing w:before="240" w:after="200" w:line="276" w:lineRule="auto"/>
        <w:ind w:left="29"/>
        <w:rPr>
          <w:rFonts w:ascii="GHEA Grapalat" w:eastAsia="GHEA Grapalat" w:hAnsi="GHEA Grapalat" w:cs="GHEA Grapalat"/>
          <w:sz w:val="18"/>
        </w:rPr>
      </w:pPr>
      <w:r w:rsidRPr="009A0C80">
        <w:rPr>
          <w:rFonts w:ascii="GHEA Grapalat" w:eastAsia="GHEA Grapalat" w:hAnsi="GHEA Grapalat" w:cs="GHEA Grapalat"/>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000" w:firstRow="0" w:lastRow="0" w:firstColumn="0" w:lastColumn="0" w:noHBand="0" w:noVBand="0"/>
      </w:tblPr>
      <w:tblGrid>
        <w:gridCol w:w="1062"/>
        <w:gridCol w:w="1791"/>
        <w:gridCol w:w="5506"/>
        <w:gridCol w:w="1102"/>
        <w:gridCol w:w="1109"/>
      </w:tblGrid>
      <w:tr w:rsidR="009A0C80" w:rsidRPr="009A0C80" w:rsidTr="009A0C80">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Название</w:t>
            </w:r>
          </w:p>
        </w:tc>
        <w:tc>
          <w:tcPr>
            <w:tcW w:w="550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Количество</w:t>
            </w:r>
          </w:p>
        </w:tc>
      </w:tr>
      <w:tr w:rsidR="009A0C80" w:rsidRPr="009A0C80" w:rsidTr="009A0C80">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spacing w:after="200" w:line="276" w:lineRule="auto"/>
              <w:rPr>
                <w:rFonts w:ascii="Calibri" w:eastAsia="Calibri" w:hAnsi="Calibri" w:cs="Calibri"/>
              </w:rPr>
            </w:pPr>
          </w:p>
        </w:tc>
        <w:tc>
          <w:tcPr>
            <w:tcW w:w="550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Русский</w:t>
            </w:r>
          </w:p>
        </w:tc>
      </w:tr>
      <w:tr w:rsidR="009A0C80" w:rsidRPr="009A0C80" w:rsidTr="009A0C80">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t>Пояснительная часть</w:t>
            </w:r>
          </w:p>
        </w:tc>
        <w:tc>
          <w:tcPr>
            <w:tcW w:w="5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Исходные данные и документация.</w:t>
            </w:r>
          </w:p>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Отчет строительных расчетов</w:t>
            </w:r>
          </w:p>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color w:val="000000"/>
                <w:sz w:val="18"/>
                <w:shd w:val="clear" w:color="auto" w:fill="FFFFFF"/>
              </w:rPr>
              <w:t>Отчет силовых расчетов инженерных частей</w:t>
            </w:r>
          </w:p>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описания мер по снижению экологического риска, исходные данные,</w:t>
            </w:r>
          </w:p>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9A0C80" w:rsidRPr="009A0C80" w:rsidRDefault="009A0C80" w:rsidP="00BE3B2C">
            <w:r w:rsidRPr="009A0C80">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2</w:t>
            </w:r>
          </w:p>
        </w:tc>
      </w:tr>
      <w:tr w:rsidR="009A0C80" w:rsidRPr="009A0C80" w:rsidTr="009A0C80">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t>Чертежная часть</w:t>
            </w:r>
          </w:p>
        </w:tc>
        <w:tc>
          <w:tcPr>
            <w:tcW w:w="5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 xml:space="preserve">Подробные рабочие чертежи: </w:t>
            </w:r>
          </w:p>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9A0C80" w:rsidRPr="009A0C80" w:rsidRDefault="009A0C80" w:rsidP="00BE3B2C">
            <w:r w:rsidRPr="009A0C80">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9A0C80">
              <w:rPr>
                <w:rFonts w:ascii="Calibri" w:eastAsia="Calibri" w:hAnsi="Calibri" w:cs="Calibri"/>
                <w:sz w:val="22"/>
              </w:rPr>
              <w:t xml:space="preserve"> </w:t>
            </w:r>
            <w:r w:rsidRPr="009A0C80">
              <w:rPr>
                <w:rFonts w:ascii="GHEA Grapalat" w:eastAsia="GHEA Grapalat" w:hAnsi="GHEA Grapalat" w:cs="GHEA Grapalat"/>
                <w:sz w:val="18"/>
              </w:rPr>
              <w:t>Геометрические чертежи (планы этажей, разрезы, включая фотографии).</w:t>
            </w:r>
            <w:r w:rsidRPr="009A0C80">
              <w:rPr>
                <w:rFonts w:ascii="Calibri" w:eastAsia="Calibri" w:hAnsi="Calibri" w:cs="Calibri"/>
                <w:sz w:val="22"/>
              </w:rPr>
              <w:t xml:space="preserve"> </w:t>
            </w:r>
            <w:r w:rsidRPr="009A0C80">
              <w:rPr>
                <w:rFonts w:ascii="GHEA Grapalat" w:eastAsia="GHEA Grapalat" w:hAnsi="GHEA Grapalat" w:cs="GHEA Grapalat"/>
                <w:sz w:val="18"/>
              </w:rPr>
              <w:t>Планы, разрезы, узлы и т.п. проектируемых сооружений М 1:100, М 1:50, М 1:20.</w:t>
            </w:r>
            <w:r w:rsidRPr="009A0C80">
              <w:rPr>
                <w:rFonts w:ascii="Calibri" w:eastAsia="Calibri" w:hAnsi="Calibri" w:cs="Calibri"/>
                <w:sz w:val="22"/>
              </w:rPr>
              <w:t xml:space="preserve"> </w:t>
            </w:r>
            <w:r w:rsidRPr="009A0C80">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6</w:t>
            </w:r>
          </w:p>
        </w:tc>
      </w:tr>
      <w:tr w:rsidR="009A0C80" w:rsidRPr="009A0C80" w:rsidTr="009A0C80">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t>Краткое описание объема работ</w:t>
            </w:r>
          </w:p>
        </w:tc>
        <w:tc>
          <w:tcPr>
            <w:tcW w:w="5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9A0C80" w:rsidRPr="009A0C80" w:rsidRDefault="009A0C80" w:rsidP="00BE3B2C">
            <w:r w:rsidRPr="009A0C80">
              <w:rPr>
                <w:rFonts w:ascii="GHEA Grapalat" w:eastAsia="GHEA Grapalat" w:hAnsi="GHEA Grapalat" w:cs="GHEA Grapalat"/>
                <w:sz w:val="18"/>
              </w:rPr>
              <w:t>1.</w:t>
            </w:r>
            <w:r w:rsidRPr="009A0C80">
              <w:rPr>
                <w:rFonts w:ascii="Calibri" w:eastAsia="Calibri" w:hAnsi="Calibri" w:cs="Calibri"/>
                <w:sz w:val="22"/>
              </w:rPr>
              <w:t xml:space="preserve"> </w:t>
            </w:r>
            <w:r w:rsidRPr="009A0C80">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1</w:t>
            </w:r>
          </w:p>
        </w:tc>
      </w:tr>
      <w:tr w:rsidR="009A0C80" w:rsidRPr="009A0C80" w:rsidTr="009A0C80">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t>Организация строительства</w:t>
            </w:r>
          </w:p>
        </w:tc>
        <w:tc>
          <w:tcPr>
            <w:tcW w:w="5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 xml:space="preserve">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w:t>
            </w:r>
            <w:r w:rsidRPr="009A0C80">
              <w:rPr>
                <w:rFonts w:ascii="GHEA Grapalat" w:eastAsia="GHEA Grapalat" w:hAnsi="GHEA Grapalat" w:cs="GHEA Grapalat"/>
                <w:sz w:val="18"/>
              </w:rPr>
              <w:lastRenderedPageBreak/>
              <w:t>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9A0C80" w:rsidRPr="009A0C80" w:rsidRDefault="009A0C80" w:rsidP="00BE3B2C">
            <w:r w:rsidRPr="009A0C80">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2</w:t>
            </w:r>
          </w:p>
        </w:tc>
      </w:tr>
      <w:tr w:rsidR="009A0C80" w:rsidRPr="009A0C80" w:rsidTr="009A0C80">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lastRenderedPageBreak/>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r w:rsidRPr="009A0C80">
              <w:rPr>
                <w:rFonts w:ascii="GHEA Grapalat" w:eastAsia="GHEA Grapalat" w:hAnsi="GHEA Grapalat" w:cs="GHEA Grapalat"/>
                <w:sz w:val="18"/>
              </w:rPr>
              <w:t>Сметы и Объемы</w:t>
            </w:r>
          </w:p>
        </w:tc>
        <w:tc>
          <w:tcPr>
            <w:tcW w:w="5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Подробное составление сметы по объектам:</w:t>
            </w:r>
          </w:p>
          <w:p w:rsidR="009A0C80" w:rsidRPr="009A0C80" w:rsidRDefault="009A0C80" w:rsidP="005969A4">
            <w:pPr>
              <w:numPr>
                <w:ilvl w:val="0"/>
                <w:numId w:val="24"/>
              </w:numPr>
              <w:ind w:left="720" w:hanging="360"/>
              <w:rPr>
                <w:rFonts w:ascii="Calibri" w:eastAsia="Calibri" w:hAnsi="Calibri" w:cs="Calibri"/>
              </w:rPr>
            </w:pPr>
            <w:r w:rsidRPr="009A0C80">
              <w:rPr>
                <w:rFonts w:ascii="GHEA Grapalat" w:eastAsia="GHEA Grapalat" w:hAnsi="GHEA Grapalat" w:cs="GHEA Grapalat"/>
                <w:sz w:val="18"/>
              </w:rPr>
              <w:t>Согласно действующим нормам</w:t>
            </w:r>
          </w:p>
          <w:p w:rsidR="009A0C80" w:rsidRPr="009A0C80" w:rsidRDefault="009A0C80" w:rsidP="00BE3B2C">
            <w:pPr>
              <w:rPr>
                <w:rFonts w:ascii="GHEA Grapalat" w:eastAsia="GHEA Grapalat" w:hAnsi="GHEA Grapalat" w:cs="GHEA Grapalat"/>
                <w:sz w:val="18"/>
              </w:rPr>
            </w:pPr>
            <w:r w:rsidRPr="009A0C80">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9A0C80" w:rsidRPr="009A0C80" w:rsidRDefault="009A0C80" w:rsidP="00BE3B2C">
            <w:r w:rsidRPr="009A0C80">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0C80" w:rsidRPr="009A0C80" w:rsidRDefault="009A0C80" w:rsidP="00BE3B2C">
            <w:pPr>
              <w:jc w:val="center"/>
            </w:pPr>
            <w:r w:rsidRPr="009A0C80">
              <w:rPr>
                <w:rFonts w:ascii="GHEA Grapalat" w:eastAsia="GHEA Grapalat" w:hAnsi="GHEA Grapalat" w:cs="GHEA Grapalat"/>
                <w:sz w:val="18"/>
              </w:rPr>
              <w:t>1</w:t>
            </w:r>
          </w:p>
        </w:tc>
      </w:tr>
    </w:tbl>
    <w:p w:rsidR="009A0C80" w:rsidRPr="009A0C80" w:rsidRDefault="009A0C80" w:rsidP="009A0C80">
      <w:pPr>
        <w:spacing w:after="200" w:line="276" w:lineRule="auto"/>
        <w:ind w:firstLine="13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*В Книге-2 армянская и русская версии могут быть объединены.</w:t>
      </w:r>
    </w:p>
    <w:p w:rsidR="009A0C80" w:rsidRPr="009A0C80" w:rsidRDefault="009A0C80" w:rsidP="005969A4">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9A0C80" w:rsidRPr="009A0C80" w:rsidRDefault="009A0C80" w:rsidP="009A0C80">
      <w:pPr>
        <w:spacing w:after="200" w:line="276" w:lineRule="auto"/>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 Файлы, включенные в электронные носители, должны иметь заголовки, соответствующие содержанию и исключать наличие посторонней информации</w:t>
      </w:r>
    </w:p>
    <w:p w:rsidR="009A0C80" w:rsidRPr="009A0C80" w:rsidRDefault="009A0C80" w:rsidP="005969A4">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9A0C80" w:rsidRPr="009A0C80" w:rsidRDefault="009A0C80" w:rsidP="005969A4">
      <w:pPr>
        <w:numPr>
          <w:ilvl w:val="0"/>
          <w:numId w:val="26"/>
        </w:numPr>
        <w:ind w:left="720" w:hanging="36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9A0C80" w:rsidRPr="009A0C80" w:rsidRDefault="009A0C80" w:rsidP="005969A4">
      <w:pPr>
        <w:numPr>
          <w:ilvl w:val="0"/>
          <w:numId w:val="26"/>
        </w:numPr>
        <w:ind w:left="720" w:hanging="36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9A0C80" w:rsidRPr="009A0C80" w:rsidRDefault="009A0C80" w:rsidP="005969A4">
      <w:pPr>
        <w:numPr>
          <w:ilvl w:val="0"/>
          <w:numId w:val="26"/>
        </w:numPr>
        <w:ind w:left="720" w:hanging="36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9A0C80">
        <w:rPr>
          <w:rFonts w:ascii="GHEA Grapalat" w:eastAsia="GHEA Grapalat" w:hAnsi="GHEA Grapalat" w:cs="GHEA Grapalat"/>
          <w:color w:val="000000"/>
          <w:sz w:val="18"/>
          <w:shd w:val="clear" w:color="auto" w:fill="FFFFFF"/>
        </w:rPr>
        <w:t>ъ</w:t>
      </w:r>
      <w:r w:rsidRPr="009A0C80">
        <w:rPr>
          <w:rFonts w:ascii="GHEA Grapalat" w:eastAsia="GHEA Grapalat" w:hAnsi="GHEA Grapalat" w:cs="GHEA Grapalat"/>
          <w:sz w:val="18"/>
          <w:shd w:val="clear" w:color="auto" w:fill="FFFFFF"/>
        </w:rPr>
        <w:t>екта в формате WORD</w:t>
      </w:r>
    </w:p>
    <w:p w:rsidR="009A0C80" w:rsidRPr="009A0C80" w:rsidRDefault="009A0C80" w:rsidP="005969A4">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 xml:space="preserve">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 </w:t>
      </w:r>
    </w:p>
    <w:p w:rsidR="009A0C80" w:rsidRPr="009A0C80" w:rsidRDefault="009A0C80" w:rsidP="009A0C80">
      <w:pPr>
        <w:spacing w:after="200" w:line="276" w:lineRule="auto"/>
        <w:ind w:firstLine="13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 xml:space="preserve"> РЕКОМЕНДАЦИИ</w:t>
      </w:r>
    </w:p>
    <w:p w:rsidR="009A0C80" w:rsidRPr="009A0C80" w:rsidRDefault="009A0C80" w:rsidP="009A0C80">
      <w:pPr>
        <w:spacing w:after="200" w:line="276" w:lineRule="auto"/>
        <w:ind w:firstLine="13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9A0C80" w:rsidRPr="009A0C80" w:rsidRDefault="009A0C80" w:rsidP="009A0C80">
      <w:pPr>
        <w:spacing w:after="200" w:line="276" w:lineRule="auto"/>
        <w:ind w:firstLine="13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F74993" w:rsidRPr="009A0C80" w:rsidRDefault="00F74993" w:rsidP="00F74993">
      <w:pPr>
        <w:spacing w:after="200" w:line="276" w:lineRule="auto"/>
        <w:ind w:firstLine="130"/>
        <w:jc w:val="both"/>
        <w:rPr>
          <w:rFonts w:ascii="GHEA Grapalat" w:eastAsia="GHEA Grapalat" w:hAnsi="GHEA Grapalat" w:cs="GHEA Grapalat"/>
          <w:sz w:val="18"/>
          <w:shd w:val="clear" w:color="auto" w:fill="FFFFFF"/>
        </w:rPr>
      </w:pPr>
      <w:r w:rsidRPr="009A0C80">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5C6C4F" w:rsidRDefault="005C6C4F" w:rsidP="00FD2C65">
      <w:pPr>
        <w:jc w:val="center"/>
        <w:rPr>
          <w:rFonts w:ascii="GHEA Grapalat" w:hAnsi="GHEA Grapalat" w:cs="Sylfaen"/>
          <w:b/>
          <w:sz w:val="22"/>
          <w:lang w:val="hy-AM"/>
        </w:rPr>
      </w:pPr>
    </w:p>
    <w:p w:rsidR="005C6C4F" w:rsidRDefault="005C6C4F" w:rsidP="00FD2C65">
      <w:pPr>
        <w:jc w:val="center"/>
        <w:rPr>
          <w:rFonts w:ascii="GHEA Grapalat" w:hAnsi="GHEA Grapalat" w:cs="Sylfaen"/>
          <w:b/>
          <w:sz w:val="22"/>
          <w:lang w:val="hy-AM"/>
        </w:rPr>
      </w:pPr>
    </w:p>
    <w:p w:rsidR="005C6C4F" w:rsidRPr="00FD2C65" w:rsidRDefault="005C6C4F"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059" w:rsidRDefault="00EA6059">
      <w:r>
        <w:separator/>
      </w:r>
    </w:p>
  </w:endnote>
  <w:endnote w:type="continuationSeparator" w:id="0">
    <w:p w:rsidR="00EA6059" w:rsidRDefault="00EA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EA6059"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059" w:rsidRDefault="00EA6059">
      <w:r>
        <w:separator/>
      </w:r>
    </w:p>
  </w:footnote>
  <w:footnote w:type="continuationSeparator" w:id="0">
    <w:p w:rsidR="00EA6059" w:rsidRDefault="00EA6059">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D5BCA"/>
    <w:multiLevelType w:val="multilevel"/>
    <w:tmpl w:val="2D4638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1C31F5E"/>
    <w:multiLevelType w:val="multilevel"/>
    <w:tmpl w:val="39FE56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F904CD"/>
    <w:multiLevelType w:val="multilevel"/>
    <w:tmpl w:val="BECAD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B21D7E"/>
    <w:multiLevelType w:val="multilevel"/>
    <w:tmpl w:val="6352B1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E8E42C1"/>
    <w:multiLevelType w:val="multilevel"/>
    <w:tmpl w:val="5A98EE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1032F6"/>
    <w:multiLevelType w:val="multilevel"/>
    <w:tmpl w:val="9B7EA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1E4D09"/>
    <w:multiLevelType w:val="multilevel"/>
    <w:tmpl w:val="1010AB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6361F3"/>
    <w:multiLevelType w:val="multilevel"/>
    <w:tmpl w:val="FFC489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C40EAC"/>
    <w:multiLevelType w:val="multilevel"/>
    <w:tmpl w:val="19B457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E44D2C"/>
    <w:multiLevelType w:val="hybridMultilevel"/>
    <w:tmpl w:val="BDE46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7"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A4A1E"/>
    <w:multiLevelType w:val="multilevel"/>
    <w:tmpl w:val="44A26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9247BB"/>
    <w:multiLevelType w:val="multilevel"/>
    <w:tmpl w:val="15268F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8C617B6"/>
    <w:multiLevelType w:val="multilevel"/>
    <w:tmpl w:val="A8008D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8D018D2"/>
    <w:multiLevelType w:val="multilevel"/>
    <w:tmpl w:val="A7B0B7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9E803DD"/>
    <w:multiLevelType w:val="multilevel"/>
    <w:tmpl w:val="D06665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2"/>
  </w:num>
  <w:num w:numId="4">
    <w:abstractNumId w:val="0"/>
  </w:num>
  <w:num w:numId="5">
    <w:abstractNumId w:val="6"/>
  </w:num>
  <w:num w:numId="6">
    <w:abstractNumId w:val="19"/>
  </w:num>
  <w:num w:numId="7">
    <w:abstractNumId w:val="18"/>
  </w:num>
  <w:num w:numId="8">
    <w:abstractNumId w:val="17"/>
  </w:num>
  <w:num w:numId="9">
    <w:abstractNumId w:val="4"/>
  </w:num>
  <w:num w:numId="10">
    <w:abstractNumId w:val="20"/>
  </w:num>
  <w:num w:numId="11">
    <w:abstractNumId w:val="16"/>
  </w:num>
  <w:num w:numId="12">
    <w:abstractNumId w:val="22"/>
  </w:num>
  <w:num w:numId="13">
    <w:abstractNumId w:val="10"/>
  </w:num>
  <w:num w:numId="14">
    <w:abstractNumId w:val="13"/>
  </w:num>
  <w:num w:numId="15">
    <w:abstractNumId w:val="24"/>
  </w:num>
  <w:num w:numId="16">
    <w:abstractNumId w:val="5"/>
  </w:num>
  <w:num w:numId="17">
    <w:abstractNumId w:val="21"/>
  </w:num>
  <w:num w:numId="18">
    <w:abstractNumId w:val="23"/>
  </w:num>
  <w:num w:numId="19">
    <w:abstractNumId w:val="25"/>
  </w:num>
  <w:num w:numId="20">
    <w:abstractNumId w:val="26"/>
  </w:num>
  <w:num w:numId="21">
    <w:abstractNumId w:val="12"/>
  </w:num>
  <w:num w:numId="22">
    <w:abstractNumId w:val="11"/>
  </w:num>
  <w:num w:numId="23">
    <w:abstractNumId w:val="1"/>
  </w:num>
  <w:num w:numId="24">
    <w:abstractNumId w:val="9"/>
  </w:num>
  <w:num w:numId="25">
    <w:abstractNumId w:val="7"/>
  </w:num>
  <w:num w:numId="26">
    <w:abstractNumId w:val="14"/>
  </w:num>
  <w:num w:numId="2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0C75"/>
    <w:rsid w:val="001D0CC7"/>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0FE"/>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6BF"/>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7DD"/>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7A2"/>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9A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2946"/>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A88"/>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3A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C80"/>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75B"/>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95D"/>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5165"/>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0B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5B22"/>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05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3144C"/>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36918-4A44-4AD9-9E7E-851BA7EE6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3366</TotalTime>
  <Pages>79</Pages>
  <Words>28826</Words>
  <Characters>164311</Characters>
  <Application>Microsoft Office Word</Application>
  <DocSecurity>0</DocSecurity>
  <Lines>1369</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192752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2078</cp:revision>
  <cp:lastPrinted>2018-02-16T07:12:00Z</cp:lastPrinted>
  <dcterms:created xsi:type="dcterms:W3CDTF">2019-10-28T07:04:00Z</dcterms:created>
  <dcterms:modified xsi:type="dcterms:W3CDTF">2025-02-13T11:34:00Z</dcterms:modified>
</cp:coreProperties>
</file>